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C48C9" w14:textId="0F2151BF" w:rsidR="001E119E" w:rsidRDefault="001E119E" w:rsidP="001E119E">
      <w:pPr>
        <w:shd w:val="clear" w:color="auto" w:fill="FFFFFF"/>
        <w:spacing w:after="300" w:line="240" w:lineRule="auto"/>
        <w:jc w:val="both"/>
        <w:textAlignment w:val="baseline"/>
        <w:outlineLvl w:val="2"/>
        <w:rPr>
          <w:rFonts w:ascii="Bookman Old Style" w:eastAsia="Times New Roman" w:hAnsi="Bookman Old Style" w:cs="Times New Roman"/>
          <w:b/>
          <w:bCs/>
          <w:color w:val="333333"/>
          <w:sz w:val="27"/>
          <w:szCs w:val="27"/>
          <w:lang w:eastAsia="es-PA"/>
        </w:rPr>
      </w:pPr>
      <w:r>
        <w:rPr>
          <w:rFonts w:ascii="Bookman Old Style" w:eastAsia="Times New Roman" w:hAnsi="Bookman Old Style" w:cs="Times New Roman"/>
          <w:b/>
          <w:bCs/>
          <w:noProof/>
          <w:color w:val="333333"/>
          <w:sz w:val="27"/>
          <w:szCs w:val="27"/>
          <w:lang w:eastAsia="es-PA"/>
        </w:rPr>
        <w:drawing>
          <wp:anchor distT="0" distB="0" distL="114300" distR="114300" simplePos="0" relativeHeight="251658240" behindDoc="1" locked="0" layoutInCell="1" allowOverlap="1" wp14:anchorId="0C49B680" wp14:editId="7183A840">
            <wp:simplePos x="0" y="0"/>
            <wp:positionH relativeFrom="margin">
              <wp:posOffset>1135380</wp:posOffset>
            </wp:positionH>
            <wp:positionV relativeFrom="paragraph">
              <wp:posOffset>0</wp:posOffset>
            </wp:positionV>
            <wp:extent cx="3093720" cy="1269365"/>
            <wp:effectExtent l="0" t="0" r="0" b="6985"/>
            <wp:wrapTight wrapText="bothSides">
              <wp:wrapPolygon edited="0">
                <wp:start x="0" y="0"/>
                <wp:lineTo x="0" y="21395"/>
                <wp:lineTo x="21414" y="21395"/>
                <wp:lineTo x="21414" y="0"/>
                <wp:lineTo x="0" y="0"/>
              </wp:wrapPolygon>
            </wp:wrapTight>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pic:nvPicPr>
                  <pic:blipFill>
                    <a:blip r:embed="rId5">
                      <a:extLst>
                        <a:ext uri="{28A0092B-C50C-407E-A947-70E740481C1C}">
                          <a14:useLocalDpi xmlns:a14="http://schemas.microsoft.com/office/drawing/2010/main" val="0"/>
                        </a:ext>
                      </a:extLst>
                    </a:blip>
                    <a:stretch>
                      <a:fillRect/>
                    </a:stretch>
                  </pic:blipFill>
                  <pic:spPr>
                    <a:xfrm>
                      <a:off x="0" y="0"/>
                      <a:ext cx="3093720" cy="1269365"/>
                    </a:xfrm>
                    <a:prstGeom prst="rect">
                      <a:avLst/>
                    </a:prstGeom>
                  </pic:spPr>
                </pic:pic>
              </a:graphicData>
            </a:graphic>
            <wp14:sizeRelH relativeFrom="margin">
              <wp14:pctWidth>0</wp14:pctWidth>
            </wp14:sizeRelH>
            <wp14:sizeRelV relativeFrom="margin">
              <wp14:pctHeight>0</wp14:pctHeight>
            </wp14:sizeRelV>
          </wp:anchor>
        </w:drawing>
      </w:r>
    </w:p>
    <w:p w14:paraId="770D882B" w14:textId="77777777" w:rsidR="001E119E" w:rsidRDefault="001E119E" w:rsidP="001E119E">
      <w:pPr>
        <w:shd w:val="clear" w:color="auto" w:fill="FFFFFF"/>
        <w:spacing w:after="300" w:line="240" w:lineRule="auto"/>
        <w:jc w:val="both"/>
        <w:textAlignment w:val="baseline"/>
        <w:outlineLvl w:val="2"/>
        <w:rPr>
          <w:rFonts w:ascii="Bookman Old Style" w:eastAsia="Times New Roman" w:hAnsi="Bookman Old Style" w:cs="Times New Roman"/>
          <w:b/>
          <w:bCs/>
          <w:color w:val="333333"/>
          <w:sz w:val="27"/>
          <w:szCs w:val="27"/>
          <w:lang w:eastAsia="es-PA"/>
        </w:rPr>
      </w:pPr>
    </w:p>
    <w:p w14:paraId="415838DA" w14:textId="77777777" w:rsidR="001E119E" w:rsidRDefault="001E119E" w:rsidP="001E119E">
      <w:pPr>
        <w:shd w:val="clear" w:color="auto" w:fill="FFFFFF"/>
        <w:spacing w:after="300" w:line="240" w:lineRule="auto"/>
        <w:jc w:val="both"/>
        <w:textAlignment w:val="baseline"/>
        <w:outlineLvl w:val="2"/>
        <w:rPr>
          <w:rFonts w:ascii="Bookman Old Style" w:eastAsia="Times New Roman" w:hAnsi="Bookman Old Style" w:cs="Times New Roman"/>
          <w:b/>
          <w:bCs/>
          <w:color w:val="333333"/>
          <w:sz w:val="27"/>
          <w:szCs w:val="27"/>
          <w:lang w:eastAsia="es-PA"/>
        </w:rPr>
      </w:pPr>
    </w:p>
    <w:p w14:paraId="7525061A" w14:textId="77777777" w:rsidR="001E119E" w:rsidRDefault="001E119E" w:rsidP="001E119E">
      <w:pPr>
        <w:shd w:val="clear" w:color="auto" w:fill="FFFFFF"/>
        <w:spacing w:after="300" w:line="240" w:lineRule="auto"/>
        <w:jc w:val="both"/>
        <w:textAlignment w:val="baseline"/>
        <w:outlineLvl w:val="2"/>
        <w:rPr>
          <w:rFonts w:ascii="Bookman Old Style" w:eastAsia="Times New Roman" w:hAnsi="Bookman Old Style" w:cs="Times New Roman"/>
          <w:b/>
          <w:bCs/>
          <w:color w:val="333333"/>
          <w:sz w:val="27"/>
          <w:szCs w:val="27"/>
          <w:lang w:eastAsia="es-PA"/>
        </w:rPr>
      </w:pPr>
    </w:p>
    <w:p w14:paraId="03C36C18" w14:textId="10D35A3F" w:rsidR="00B65434" w:rsidRPr="00B65434" w:rsidRDefault="00B65434" w:rsidP="001E119E">
      <w:pPr>
        <w:shd w:val="clear" w:color="auto" w:fill="FFFFFF"/>
        <w:spacing w:after="300" w:line="240" w:lineRule="auto"/>
        <w:jc w:val="both"/>
        <w:textAlignment w:val="baseline"/>
        <w:outlineLvl w:val="2"/>
        <w:rPr>
          <w:rFonts w:ascii="Bookman Old Style" w:eastAsia="Times New Roman" w:hAnsi="Bookman Old Style" w:cs="Times New Roman"/>
          <w:b/>
          <w:bCs/>
          <w:color w:val="333333"/>
          <w:sz w:val="27"/>
          <w:szCs w:val="27"/>
          <w:lang w:eastAsia="es-PA"/>
        </w:rPr>
      </w:pPr>
      <w:r w:rsidRPr="00B65434">
        <w:rPr>
          <w:rFonts w:ascii="Bookman Old Style" w:eastAsia="Times New Roman" w:hAnsi="Bookman Old Style" w:cs="Times New Roman"/>
          <w:b/>
          <w:bCs/>
          <w:color w:val="333333"/>
          <w:sz w:val="27"/>
          <w:szCs w:val="27"/>
          <w:lang w:eastAsia="es-PA"/>
        </w:rPr>
        <w:t>BASES DEL CONCURSO DE INFOGRAFÍA</w:t>
      </w:r>
      <w:r w:rsidR="001E119E">
        <w:rPr>
          <w:rFonts w:ascii="Bookman Old Style" w:eastAsia="Times New Roman" w:hAnsi="Bookman Old Style" w:cs="Times New Roman"/>
          <w:b/>
          <w:bCs/>
          <w:color w:val="333333"/>
          <w:sz w:val="27"/>
          <w:szCs w:val="27"/>
          <w:lang w:eastAsia="es-PA"/>
        </w:rPr>
        <w:t xml:space="preserve"> DEL INSTITUTO DE GOBIERNO CORPORATIVO-PANAMÁ SOBRE LA</w:t>
      </w:r>
      <w:r w:rsidRPr="00B65434">
        <w:rPr>
          <w:rFonts w:ascii="Bookman Old Style" w:eastAsia="Times New Roman" w:hAnsi="Bookman Old Style" w:cs="Times New Roman"/>
          <w:b/>
          <w:bCs/>
          <w:color w:val="333333"/>
          <w:sz w:val="27"/>
          <w:szCs w:val="27"/>
          <w:lang w:eastAsia="es-PA"/>
        </w:rPr>
        <w:t xml:space="preserve"> </w:t>
      </w:r>
      <w:r w:rsidR="00B53C40" w:rsidRPr="001E119E">
        <w:rPr>
          <w:rFonts w:ascii="Bookman Old Style" w:eastAsia="Times New Roman" w:hAnsi="Bookman Old Style" w:cs="Times New Roman"/>
          <w:b/>
          <w:bCs/>
          <w:color w:val="333333"/>
          <w:sz w:val="27"/>
          <w:szCs w:val="27"/>
          <w:lang w:eastAsia="es-PA"/>
        </w:rPr>
        <w:t>PARTICIPACIÓN DE MUJERES EN JUNTAS DIRECTIVAS DE BANCOS.</w:t>
      </w:r>
    </w:p>
    <w:p w14:paraId="7B1676BC" w14:textId="47DE5228" w:rsidR="00B65434" w:rsidRPr="00CC49A8" w:rsidRDefault="00B65434" w:rsidP="001E119E">
      <w:pPr>
        <w:numPr>
          <w:ilvl w:val="0"/>
          <w:numId w:val="1"/>
        </w:numPr>
        <w:shd w:val="clear" w:color="auto" w:fill="FFFFFF"/>
        <w:spacing w:after="0" w:line="240" w:lineRule="auto"/>
        <w:ind w:left="1020"/>
        <w:jc w:val="both"/>
        <w:textAlignment w:val="baseline"/>
        <w:rPr>
          <w:rFonts w:ascii="Bookman Old Style" w:eastAsia="Times New Roman" w:hAnsi="Bookman Old Style" w:cs="Times New Roman"/>
          <w:b/>
          <w:bCs/>
          <w:sz w:val="23"/>
          <w:szCs w:val="23"/>
          <w:lang w:eastAsia="es-PA"/>
        </w:rPr>
      </w:pPr>
      <w:r w:rsidRPr="00CC49A8">
        <w:rPr>
          <w:rFonts w:ascii="Bookman Old Style" w:eastAsia="Times New Roman" w:hAnsi="Bookman Old Style" w:cs="Times New Roman"/>
          <w:b/>
          <w:bCs/>
          <w:sz w:val="23"/>
          <w:szCs w:val="23"/>
          <w:lang w:eastAsia="es-PA"/>
        </w:rPr>
        <w:t>OBJETIVO</w:t>
      </w:r>
      <w:r w:rsidR="00CC49A8" w:rsidRPr="00CC49A8">
        <w:rPr>
          <w:rFonts w:ascii="Bookman Old Style" w:eastAsia="Times New Roman" w:hAnsi="Bookman Old Style" w:cs="Times New Roman"/>
          <w:b/>
          <w:bCs/>
          <w:sz w:val="23"/>
          <w:szCs w:val="23"/>
          <w:lang w:eastAsia="es-PA"/>
        </w:rPr>
        <w:t>S</w:t>
      </w:r>
    </w:p>
    <w:p w14:paraId="27D5F5F8" w14:textId="39A8040F" w:rsidR="00B65434" w:rsidRPr="001E119E" w:rsidRDefault="004C4F9B" w:rsidP="001E119E">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sidRPr="001E119E">
        <w:rPr>
          <w:rFonts w:ascii="Bookman Old Style" w:eastAsia="Times New Roman" w:hAnsi="Bookman Old Style" w:cs="Times New Roman"/>
          <w:color w:val="4A4A4A"/>
          <w:sz w:val="23"/>
          <w:szCs w:val="23"/>
          <w:lang w:eastAsia="es-PA"/>
        </w:rPr>
        <w:t xml:space="preserve">Divulgar de forma dinámica, llamativa y precisa el Estudio de Investigación del cumplimiento del sector bancario </w:t>
      </w:r>
      <w:r w:rsidR="001E119E" w:rsidRPr="001E119E">
        <w:rPr>
          <w:rFonts w:ascii="Bookman Old Style" w:eastAsia="Times New Roman" w:hAnsi="Bookman Old Style" w:cs="Times New Roman"/>
          <w:color w:val="4A4A4A"/>
          <w:sz w:val="23"/>
          <w:szCs w:val="23"/>
          <w:lang w:eastAsia="es-PA"/>
        </w:rPr>
        <w:t>panameño de la Ley 56 de 2017 que establece la participación de mujeres en Juntas Directivas.</w:t>
      </w:r>
    </w:p>
    <w:p w14:paraId="7DB093E1" w14:textId="346AC268" w:rsidR="001E119E" w:rsidRPr="00B65434" w:rsidRDefault="001E119E" w:rsidP="001E119E">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sidRPr="001E119E">
        <w:rPr>
          <w:rFonts w:ascii="Bookman Old Style" w:eastAsia="Times New Roman" w:hAnsi="Bookman Old Style" w:cs="Times New Roman"/>
          <w:color w:val="4A4A4A"/>
          <w:sz w:val="23"/>
          <w:szCs w:val="23"/>
          <w:lang w:eastAsia="es-PA"/>
        </w:rPr>
        <w:t>Incentivar el talento gráfico al poner a disposición la plataforma IGCP para la divulgación de los contenidos.</w:t>
      </w:r>
    </w:p>
    <w:p w14:paraId="564A05AE" w14:textId="77777777" w:rsidR="00B65434" w:rsidRPr="00B65434" w:rsidRDefault="00B65434" w:rsidP="001E119E">
      <w:pPr>
        <w:numPr>
          <w:ilvl w:val="0"/>
          <w:numId w:val="1"/>
        </w:numPr>
        <w:shd w:val="clear" w:color="auto" w:fill="FFFFFF"/>
        <w:spacing w:after="0" w:line="240" w:lineRule="auto"/>
        <w:ind w:left="1020"/>
        <w:jc w:val="both"/>
        <w:textAlignment w:val="baseline"/>
        <w:rPr>
          <w:rFonts w:ascii="Bookman Old Style" w:eastAsia="Times New Roman" w:hAnsi="Bookman Old Style" w:cs="Times New Roman"/>
          <w:b/>
          <w:bCs/>
          <w:color w:val="4A4A4A"/>
          <w:sz w:val="23"/>
          <w:szCs w:val="23"/>
          <w:lang w:eastAsia="es-PA"/>
        </w:rPr>
      </w:pPr>
      <w:r w:rsidRPr="00B65434">
        <w:rPr>
          <w:rFonts w:ascii="Bookman Old Style" w:eastAsia="Times New Roman" w:hAnsi="Bookman Old Style" w:cs="Times New Roman"/>
          <w:b/>
          <w:bCs/>
          <w:color w:val="4A4A4A"/>
          <w:sz w:val="23"/>
          <w:szCs w:val="23"/>
          <w:lang w:eastAsia="es-PA"/>
        </w:rPr>
        <w:t>PARTICIPANTES</w:t>
      </w:r>
    </w:p>
    <w:p w14:paraId="63A8026E" w14:textId="44F43563" w:rsidR="00B65434" w:rsidRPr="00B65434" w:rsidRDefault="00B65434" w:rsidP="001E119E">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sidRPr="00B65434">
        <w:rPr>
          <w:rFonts w:ascii="Bookman Old Style" w:eastAsia="Times New Roman" w:hAnsi="Bookman Old Style" w:cs="Times New Roman"/>
          <w:color w:val="4A4A4A"/>
          <w:sz w:val="23"/>
          <w:szCs w:val="23"/>
          <w:lang w:eastAsia="es-PA"/>
        </w:rPr>
        <w:t>Podrá participar cualquier persona mayor de edad, autor/a de</w:t>
      </w:r>
      <w:r w:rsidR="00E845C5">
        <w:rPr>
          <w:rFonts w:ascii="Bookman Old Style" w:eastAsia="Times New Roman" w:hAnsi="Bookman Old Style" w:cs="Times New Roman"/>
          <w:color w:val="4A4A4A"/>
          <w:sz w:val="23"/>
          <w:szCs w:val="23"/>
          <w:lang w:eastAsia="es-PA"/>
        </w:rPr>
        <w:t xml:space="preserve"> </w:t>
      </w:r>
      <w:r w:rsidRPr="00B65434">
        <w:rPr>
          <w:rFonts w:ascii="Bookman Old Style" w:eastAsia="Times New Roman" w:hAnsi="Bookman Old Style" w:cs="Times New Roman"/>
          <w:color w:val="4A4A4A"/>
          <w:sz w:val="23"/>
          <w:szCs w:val="23"/>
          <w:lang w:eastAsia="es-PA"/>
        </w:rPr>
        <w:t xml:space="preserve">infografías que cumplan con las condiciones establecidas en </w:t>
      </w:r>
      <w:r w:rsidR="00E845C5">
        <w:rPr>
          <w:rFonts w:ascii="Bookman Old Style" w:eastAsia="Times New Roman" w:hAnsi="Bookman Old Style" w:cs="Times New Roman"/>
          <w:color w:val="4A4A4A"/>
          <w:sz w:val="23"/>
          <w:szCs w:val="23"/>
          <w:lang w:eastAsia="es-PA"/>
        </w:rPr>
        <w:t xml:space="preserve">las del </w:t>
      </w:r>
      <w:r w:rsidRPr="00B65434">
        <w:rPr>
          <w:rFonts w:ascii="Bookman Old Style" w:eastAsia="Times New Roman" w:hAnsi="Bookman Old Style" w:cs="Times New Roman"/>
          <w:color w:val="4A4A4A"/>
          <w:sz w:val="23"/>
          <w:szCs w:val="23"/>
          <w:lang w:eastAsia="es-PA"/>
        </w:rPr>
        <w:t xml:space="preserve"> Bases del Concurso.</w:t>
      </w:r>
    </w:p>
    <w:p w14:paraId="1A69C862" w14:textId="3324AB3B" w:rsidR="00B65434" w:rsidRDefault="00B65434" w:rsidP="001E119E">
      <w:pPr>
        <w:numPr>
          <w:ilvl w:val="0"/>
          <w:numId w:val="1"/>
        </w:numPr>
        <w:shd w:val="clear" w:color="auto" w:fill="FFFFFF"/>
        <w:spacing w:after="0" w:line="240" w:lineRule="auto"/>
        <w:ind w:left="1020"/>
        <w:jc w:val="both"/>
        <w:textAlignment w:val="baseline"/>
        <w:rPr>
          <w:rFonts w:ascii="Bookman Old Style" w:eastAsia="Times New Roman" w:hAnsi="Bookman Old Style" w:cs="Times New Roman"/>
          <w:b/>
          <w:bCs/>
          <w:color w:val="4A4A4A"/>
          <w:sz w:val="23"/>
          <w:szCs w:val="23"/>
          <w:lang w:eastAsia="es-PA"/>
        </w:rPr>
      </w:pPr>
      <w:r w:rsidRPr="00B65434">
        <w:rPr>
          <w:rFonts w:ascii="Bookman Old Style" w:eastAsia="Times New Roman" w:hAnsi="Bookman Old Style" w:cs="Times New Roman"/>
          <w:b/>
          <w:bCs/>
          <w:color w:val="4A4A4A"/>
          <w:sz w:val="23"/>
          <w:szCs w:val="23"/>
          <w:lang w:eastAsia="es-PA"/>
        </w:rPr>
        <w:t>TEMA</w:t>
      </w:r>
    </w:p>
    <w:p w14:paraId="20C9B7EC" w14:textId="574167E8" w:rsidR="001E119E" w:rsidRDefault="001E119E" w:rsidP="001E119E">
      <w:pPr>
        <w:shd w:val="clear" w:color="auto" w:fill="FFFFFF"/>
        <w:spacing w:after="0" w:line="240" w:lineRule="auto"/>
        <w:ind w:left="1020"/>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La infografía deberá estar basada en el Estudio de Investigación del cumplimiento del sector bancario panameño de la Ley 56 de 2017 que establece la participación de mujeres en Juntas Directivas, que está publicado en la página web del IGCP</w:t>
      </w:r>
      <w:r w:rsidR="00CC49A8">
        <w:rPr>
          <w:rFonts w:ascii="Bookman Old Style" w:eastAsia="Times New Roman" w:hAnsi="Bookman Old Style" w:cs="Times New Roman"/>
          <w:color w:val="4A4A4A"/>
          <w:sz w:val="23"/>
          <w:szCs w:val="23"/>
          <w:lang w:eastAsia="es-PA"/>
        </w:rPr>
        <w:t xml:space="preserve">, dirigiéndose a </w:t>
      </w:r>
      <w:r>
        <w:rPr>
          <w:rFonts w:ascii="Bookman Old Style" w:eastAsia="Times New Roman" w:hAnsi="Bookman Old Style" w:cs="Times New Roman"/>
          <w:color w:val="4A4A4A"/>
          <w:sz w:val="23"/>
          <w:szCs w:val="23"/>
          <w:lang w:eastAsia="es-PA"/>
        </w:rPr>
        <w:t>la sección biblioteca digital bajo el nombre de Investigación cuota de género USMA.</w:t>
      </w:r>
      <w:r w:rsidR="00CC49A8">
        <w:rPr>
          <w:rFonts w:ascii="Bookman Old Style" w:eastAsia="Times New Roman" w:hAnsi="Bookman Old Style" w:cs="Times New Roman"/>
          <w:color w:val="4A4A4A"/>
          <w:sz w:val="23"/>
          <w:szCs w:val="23"/>
          <w:lang w:eastAsia="es-PA"/>
        </w:rPr>
        <w:t xml:space="preserve"> Documento en formato .</w:t>
      </w:r>
      <w:proofErr w:type="spellStart"/>
      <w:r w:rsidR="00CC49A8">
        <w:rPr>
          <w:rFonts w:ascii="Bookman Old Style" w:eastAsia="Times New Roman" w:hAnsi="Bookman Old Style" w:cs="Times New Roman"/>
          <w:color w:val="4A4A4A"/>
          <w:sz w:val="23"/>
          <w:szCs w:val="23"/>
          <w:lang w:eastAsia="es-PA"/>
        </w:rPr>
        <w:t>pdf</w:t>
      </w:r>
      <w:proofErr w:type="spellEnd"/>
      <w:r w:rsidR="00CC49A8">
        <w:rPr>
          <w:rFonts w:ascii="Bookman Old Style" w:eastAsia="Times New Roman" w:hAnsi="Bookman Old Style" w:cs="Times New Roman"/>
          <w:color w:val="4A4A4A"/>
          <w:sz w:val="23"/>
          <w:szCs w:val="23"/>
          <w:lang w:eastAsia="es-PA"/>
        </w:rPr>
        <w:t xml:space="preserve"> al que podrá acceder en el siguiente enlace:  </w:t>
      </w:r>
      <w:hyperlink r:id="rId6" w:history="1">
        <w:r w:rsidR="00CC49A8" w:rsidRPr="00AA0C5D">
          <w:rPr>
            <w:rStyle w:val="Hipervnculo"/>
            <w:rFonts w:ascii="Bookman Old Style" w:eastAsia="Times New Roman" w:hAnsi="Bookman Old Style" w:cs="Times New Roman"/>
            <w:sz w:val="23"/>
            <w:szCs w:val="23"/>
            <w:lang w:eastAsia="es-PA"/>
          </w:rPr>
          <w:t>https://igc-panama.org/wp-content/uploads/2021/08/INVESTIGACION-GENERO-USMA-11082021.pdf</w:t>
        </w:r>
      </w:hyperlink>
    </w:p>
    <w:p w14:paraId="52AAC09B" w14:textId="77777777" w:rsidR="00CC49A8" w:rsidRDefault="00CC49A8" w:rsidP="001E119E">
      <w:pPr>
        <w:shd w:val="clear" w:color="auto" w:fill="FFFFFF"/>
        <w:spacing w:after="0" w:line="240" w:lineRule="auto"/>
        <w:ind w:left="1020"/>
        <w:jc w:val="both"/>
        <w:textAlignment w:val="baseline"/>
        <w:rPr>
          <w:rFonts w:ascii="Bookman Old Style" w:eastAsia="Times New Roman" w:hAnsi="Bookman Old Style" w:cs="Times New Roman"/>
          <w:color w:val="4A4A4A"/>
          <w:sz w:val="23"/>
          <w:szCs w:val="23"/>
          <w:lang w:eastAsia="es-PA"/>
        </w:rPr>
      </w:pPr>
    </w:p>
    <w:p w14:paraId="74AE7273" w14:textId="77777777" w:rsidR="001E119E" w:rsidRPr="00B65434" w:rsidRDefault="001E119E" w:rsidP="001E119E">
      <w:pPr>
        <w:shd w:val="clear" w:color="auto" w:fill="FFFFFF"/>
        <w:spacing w:after="0" w:line="240" w:lineRule="auto"/>
        <w:ind w:left="1020"/>
        <w:jc w:val="both"/>
        <w:textAlignment w:val="baseline"/>
        <w:rPr>
          <w:rFonts w:ascii="Bookman Old Style" w:eastAsia="Times New Roman" w:hAnsi="Bookman Old Style" w:cs="Times New Roman"/>
          <w:color w:val="4A4A4A"/>
          <w:sz w:val="23"/>
          <w:szCs w:val="23"/>
          <w:lang w:eastAsia="es-PA"/>
        </w:rPr>
      </w:pPr>
    </w:p>
    <w:p w14:paraId="13568556" w14:textId="25A106DA" w:rsidR="00B65434" w:rsidRPr="00B65434" w:rsidRDefault="00CC49A8" w:rsidP="001E119E">
      <w:pPr>
        <w:numPr>
          <w:ilvl w:val="0"/>
          <w:numId w:val="1"/>
        </w:numPr>
        <w:shd w:val="clear" w:color="auto" w:fill="FFFFFF"/>
        <w:spacing w:after="0" w:line="240" w:lineRule="auto"/>
        <w:ind w:left="1020"/>
        <w:jc w:val="both"/>
        <w:textAlignment w:val="baseline"/>
        <w:rPr>
          <w:rFonts w:ascii="Bookman Old Style" w:eastAsia="Times New Roman" w:hAnsi="Bookman Old Style" w:cs="Times New Roman"/>
          <w:b/>
          <w:bCs/>
          <w:color w:val="4A4A4A"/>
          <w:sz w:val="23"/>
          <w:szCs w:val="23"/>
          <w:lang w:eastAsia="es-PA"/>
        </w:rPr>
      </w:pPr>
      <w:r>
        <w:rPr>
          <w:rFonts w:ascii="Bookman Old Style" w:eastAsia="Times New Roman" w:hAnsi="Bookman Old Style" w:cs="Times New Roman"/>
          <w:b/>
          <w:bCs/>
          <w:color w:val="4A4A4A"/>
          <w:sz w:val="23"/>
          <w:szCs w:val="23"/>
          <w:lang w:eastAsia="es-PA"/>
        </w:rPr>
        <w:t>PROPUESTA GRÁFICA</w:t>
      </w:r>
    </w:p>
    <w:p w14:paraId="7945EE9C" w14:textId="43AC5134" w:rsidR="00B65434" w:rsidRPr="00895A59" w:rsidRDefault="00B65434" w:rsidP="00895A59">
      <w:pPr>
        <w:pStyle w:val="Prrafodelista"/>
        <w:numPr>
          <w:ilvl w:val="0"/>
          <w:numId w:val="2"/>
        </w:numPr>
        <w:shd w:val="clear" w:color="auto" w:fill="FFFFFF"/>
        <w:spacing w:after="300" w:line="240" w:lineRule="auto"/>
        <w:jc w:val="both"/>
        <w:textAlignment w:val="baseline"/>
        <w:rPr>
          <w:rFonts w:ascii="Bookman Old Style" w:eastAsia="Times New Roman" w:hAnsi="Bookman Old Style" w:cs="Times New Roman"/>
          <w:color w:val="4A4A4A"/>
          <w:sz w:val="23"/>
          <w:szCs w:val="23"/>
          <w:lang w:eastAsia="es-PA"/>
        </w:rPr>
      </w:pPr>
      <w:r w:rsidRPr="00895A59">
        <w:rPr>
          <w:rFonts w:ascii="Bookman Old Style" w:eastAsia="Times New Roman" w:hAnsi="Bookman Old Style" w:cs="Times New Roman"/>
          <w:color w:val="4A4A4A"/>
          <w:sz w:val="23"/>
          <w:szCs w:val="23"/>
          <w:lang w:eastAsia="es-PA"/>
        </w:rPr>
        <w:t>Se podrán presentar tod</w:t>
      </w:r>
      <w:r w:rsidR="00CC49A8">
        <w:rPr>
          <w:rFonts w:ascii="Bookman Old Style" w:eastAsia="Times New Roman" w:hAnsi="Bookman Old Style" w:cs="Times New Roman"/>
          <w:color w:val="4A4A4A"/>
          <w:sz w:val="23"/>
          <w:szCs w:val="23"/>
          <w:lang w:eastAsia="es-PA"/>
        </w:rPr>
        <w:t>a</w:t>
      </w:r>
      <w:r w:rsidRPr="00895A59">
        <w:rPr>
          <w:rFonts w:ascii="Bookman Old Style" w:eastAsia="Times New Roman" w:hAnsi="Bookman Old Style" w:cs="Times New Roman"/>
          <w:color w:val="4A4A4A"/>
          <w:sz w:val="23"/>
          <w:szCs w:val="23"/>
          <w:lang w:eastAsia="es-PA"/>
        </w:rPr>
        <w:t>s l</w:t>
      </w:r>
      <w:r w:rsidR="00CC49A8">
        <w:rPr>
          <w:rFonts w:ascii="Bookman Old Style" w:eastAsia="Times New Roman" w:hAnsi="Bookman Old Style" w:cs="Times New Roman"/>
          <w:color w:val="4A4A4A"/>
          <w:sz w:val="23"/>
          <w:szCs w:val="23"/>
          <w:lang w:eastAsia="es-PA"/>
        </w:rPr>
        <w:t>a</w:t>
      </w:r>
      <w:r w:rsidRPr="00895A59">
        <w:rPr>
          <w:rFonts w:ascii="Bookman Old Style" w:eastAsia="Times New Roman" w:hAnsi="Bookman Old Style" w:cs="Times New Roman"/>
          <w:color w:val="4A4A4A"/>
          <w:sz w:val="23"/>
          <w:szCs w:val="23"/>
          <w:lang w:eastAsia="es-PA"/>
        </w:rPr>
        <w:t xml:space="preserve">s </w:t>
      </w:r>
      <w:r w:rsidR="00CC49A8">
        <w:rPr>
          <w:rFonts w:ascii="Bookman Old Style" w:eastAsia="Times New Roman" w:hAnsi="Bookman Old Style" w:cs="Times New Roman"/>
          <w:color w:val="4A4A4A"/>
          <w:sz w:val="23"/>
          <w:szCs w:val="23"/>
          <w:lang w:eastAsia="es-PA"/>
        </w:rPr>
        <w:t>propuestas</w:t>
      </w:r>
      <w:r w:rsidRPr="00895A59">
        <w:rPr>
          <w:rFonts w:ascii="Bookman Old Style" w:eastAsia="Times New Roman" w:hAnsi="Bookman Old Style" w:cs="Times New Roman"/>
          <w:color w:val="4A4A4A"/>
          <w:sz w:val="23"/>
          <w:szCs w:val="23"/>
          <w:lang w:eastAsia="es-PA"/>
        </w:rPr>
        <w:t xml:space="preserve"> que cada participante crea oportun</w:t>
      </w:r>
      <w:r w:rsidR="00CC49A8">
        <w:rPr>
          <w:rFonts w:ascii="Bookman Old Style" w:eastAsia="Times New Roman" w:hAnsi="Bookman Old Style" w:cs="Times New Roman"/>
          <w:color w:val="4A4A4A"/>
          <w:sz w:val="23"/>
          <w:szCs w:val="23"/>
          <w:lang w:eastAsia="es-PA"/>
        </w:rPr>
        <w:t>as</w:t>
      </w:r>
      <w:r w:rsidRPr="00895A59">
        <w:rPr>
          <w:rFonts w:ascii="Bookman Old Style" w:eastAsia="Times New Roman" w:hAnsi="Bookman Old Style" w:cs="Times New Roman"/>
          <w:color w:val="4A4A4A"/>
          <w:sz w:val="23"/>
          <w:szCs w:val="23"/>
          <w:lang w:eastAsia="es-PA"/>
        </w:rPr>
        <w:t>, se valorarán de un</w:t>
      </w:r>
      <w:r w:rsidR="00CC49A8">
        <w:rPr>
          <w:rFonts w:ascii="Bookman Old Style" w:eastAsia="Times New Roman" w:hAnsi="Bookman Old Style" w:cs="Times New Roman"/>
          <w:color w:val="4A4A4A"/>
          <w:sz w:val="23"/>
          <w:szCs w:val="23"/>
          <w:lang w:eastAsia="es-PA"/>
        </w:rPr>
        <w:t>a</w:t>
      </w:r>
      <w:r w:rsidRPr="00895A59">
        <w:rPr>
          <w:rFonts w:ascii="Bookman Old Style" w:eastAsia="Times New Roman" w:hAnsi="Bookman Old Style" w:cs="Times New Roman"/>
          <w:color w:val="4A4A4A"/>
          <w:sz w:val="23"/>
          <w:szCs w:val="23"/>
          <w:lang w:eastAsia="es-PA"/>
        </w:rPr>
        <w:t xml:space="preserve"> en un</w:t>
      </w:r>
      <w:r w:rsidR="00CC49A8">
        <w:rPr>
          <w:rFonts w:ascii="Bookman Old Style" w:eastAsia="Times New Roman" w:hAnsi="Bookman Old Style" w:cs="Times New Roman"/>
          <w:color w:val="4A4A4A"/>
          <w:sz w:val="23"/>
          <w:szCs w:val="23"/>
          <w:lang w:eastAsia="es-PA"/>
        </w:rPr>
        <w:t>a</w:t>
      </w:r>
      <w:r w:rsidRPr="00895A59">
        <w:rPr>
          <w:rFonts w:ascii="Bookman Old Style" w:eastAsia="Times New Roman" w:hAnsi="Bookman Old Style" w:cs="Times New Roman"/>
          <w:color w:val="4A4A4A"/>
          <w:sz w:val="23"/>
          <w:szCs w:val="23"/>
          <w:lang w:eastAsia="es-PA"/>
        </w:rPr>
        <w:t xml:space="preserve"> sin considerar el número como un valor añadido.</w:t>
      </w:r>
    </w:p>
    <w:p w14:paraId="49DCA36B" w14:textId="1B7A1206" w:rsidR="00895A59" w:rsidRPr="00895A59" w:rsidRDefault="00895A59" w:rsidP="00895A59">
      <w:pPr>
        <w:pStyle w:val="Prrafodelista"/>
        <w:numPr>
          <w:ilvl w:val="0"/>
          <w:numId w:val="2"/>
        </w:numPr>
        <w:shd w:val="clear" w:color="auto" w:fill="FFFFFF"/>
        <w:spacing w:after="300" w:line="240" w:lineRule="auto"/>
        <w:jc w:val="both"/>
        <w:textAlignment w:val="baseline"/>
        <w:rPr>
          <w:rFonts w:ascii="Bookman Old Style" w:eastAsia="Times New Roman" w:hAnsi="Bookman Old Style" w:cs="Times New Roman"/>
          <w:color w:val="4A4A4A"/>
          <w:sz w:val="23"/>
          <w:szCs w:val="23"/>
          <w:lang w:eastAsia="es-PA"/>
        </w:rPr>
      </w:pPr>
      <w:r w:rsidRPr="00895A59">
        <w:rPr>
          <w:rFonts w:ascii="Bookman Old Style" w:eastAsia="Times New Roman" w:hAnsi="Bookman Old Style" w:cs="Times New Roman"/>
          <w:color w:val="4A4A4A"/>
          <w:sz w:val="23"/>
          <w:szCs w:val="23"/>
          <w:lang w:eastAsia="es-PA"/>
        </w:rPr>
        <w:t>Con la presentación de</w:t>
      </w:r>
      <w:r w:rsidR="00CC49A8">
        <w:rPr>
          <w:rFonts w:ascii="Bookman Old Style" w:eastAsia="Times New Roman" w:hAnsi="Bookman Old Style" w:cs="Times New Roman"/>
          <w:color w:val="4A4A4A"/>
          <w:sz w:val="23"/>
          <w:szCs w:val="23"/>
          <w:lang w:eastAsia="es-PA"/>
        </w:rPr>
        <w:t xml:space="preserve"> </w:t>
      </w:r>
      <w:r w:rsidRPr="00895A59">
        <w:rPr>
          <w:rFonts w:ascii="Bookman Old Style" w:eastAsia="Times New Roman" w:hAnsi="Bookman Old Style" w:cs="Times New Roman"/>
          <w:color w:val="4A4A4A"/>
          <w:sz w:val="23"/>
          <w:szCs w:val="23"/>
          <w:lang w:eastAsia="es-PA"/>
        </w:rPr>
        <w:t>l</w:t>
      </w:r>
      <w:r w:rsidR="00CC49A8">
        <w:rPr>
          <w:rFonts w:ascii="Bookman Old Style" w:eastAsia="Times New Roman" w:hAnsi="Bookman Old Style" w:cs="Times New Roman"/>
          <w:color w:val="4A4A4A"/>
          <w:sz w:val="23"/>
          <w:szCs w:val="23"/>
          <w:lang w:eastAsia="es-PA"/>
        </w:rPr>
        <w:t>a</w:t>
      </w:r>
      <w:r w:rsidRPr="00895A59">
        <w:rPr>
          <w:rFonts w:ascii="Bookman Old Style" w:eastAsia="Times New Roman" w:hAnsi="Bookman Old Style" w:cs="Times New Roman"/>
          <w:color w:val="4A4A4A"/>
          <w:sz w:val="23"/>
          <w:szCs w:val="23"/>
          <w:lang w:eastAsia="es-PA"/>
        </w:rPr>
        <w:t xml:space="preserve"> </w:t>
      </w:r>
      <w:r w:rsidR="00CC49A8">
        <w:rPr>
          <w:rFonts w:ascii="Bookman Old Style" w:eastAsia="Times New Roman" w:hAnsi="Bookman Old Style" w:cs="Times New Roman"/>
          <w:color w:val="4A4A4A"/>
          <w:sz w:val="23"/>
          <w:szCs w:val="23"/>
          <w:lang w:eastAsia="es-PA"/>
        </w:rPr>
        <w:t>propuesta gráfica d</w:t>
      </w:r>
      <w:r w:rsidRPr="00895A59">
        <w:rPr>
          <w:rFonts w:ascii="Bookman Old Style" w:eastAsia="Times New Roman" w:hAnsi="Bookman Old Style" w:cs="Times New Roman"/>
          <w:color w:val="4A4A4A"/>
          <w:sz w:val="23"/>
          <w:szCs w:val="23"/>
          <w:lang w:eastAsia="es-PA"/>
        </w:rPr>
        <w:t xml:space="preserve">el autor </w:t>
      </w:r>
      <w:r w:rsidR="00CC49A8">
        <w:rPr>
          <w:rFonts w:ascii="Bookman Old Style" w:eastAsia="Times New Roman" w:hAnsi="Bookman Old Style" w:cs="Times New Roman"/>
          <w:color w:val="4A4A4A"/>
          <w:sz w:val="23"/>
          <w:szCs w:val="23"/>
          <w:lang w:eastAsia="es-PA"/>
        </w:rPr>
        <w:t xml:space="preserve">se </w:t>
      </w:r>
      <w:r w:rsidRPr="00895A59">
        <w:rPr>
          <w:rFonts w:ascii="Bookman Old Style" w:eastAsia="Times New Roman" w:hAnsi="Bookman Old Style" w:cs="Times New Roman"/>
          <w:color w:val="4A4A4A"/>
          <w:sz w:val="23"/>
          <w:szCs w:val="23"/>
          <w:lang w:eastAsia="es-PA"/>
        </w:rPr>
        <w:t xml:space="preserve">debe certificar que es una obra original producto de su diseño sin </w:t>
      </w:r>
      <w:r w:rsidRPr="00895A59">
        <w:rPr>
          <w:rFonts w:ascii="Bookman Old Style" w:eastAsia="Times New Roman" w:hAnsi="Bookman Old Style" w:cs="Times New Roman"/>
          <w:color w:val="4A4A4A"/>
          <w:sz w:val="23"/>
          <w:szCs w:val="23"/>
          <w:lang w:eastAsia="es-PA"/>
        </w:rPr>
        <w:lastRenderedPageBreak/>
        <w:t>utilizar plantillas de programas en línea</w:t>
      </w:r>
      <w:r w:rsidR="00196836">
        <w:rPr>
          <w:rFonts w:ascii="Bookman Old Style" w:eastAsia="Times New Roman" w:hAnsi="Bookman Old Style" w:cs="Times New Roman"/>
          <w:color w:val="4A4A4A"/>
          <w:sz w:val="23"/>
          <w:szCs w:val="23"/>
          <w:lang w:eastAsia="es-PA"/>
        </w:rPr>
        <w:t xml:space="preserve"> y </w:t>
      </w:r>
      <w:r w:rsidR="00CC49A8">
        <w:rPr>
          <w:rFonts w:ascii="Bookman Old Style" w:eastAsia="Times New Roman" w:hAnsi="Bookman Old Style" w:cs="Times New Roman"/>
          <w:color w:val="4A4A4A"/>
          <w:sz w:val="23"/>
          <w:szCs w:val="23"/>
          <w:lang w:eastAsia="es-PA"/>
        </w:rPr>
        <w:t>cediendo</w:t>
      </w:r>
      <w:r w:rsidR="00196836">
        <w:rPr>
          <w:rFonts w:ascii="Bookman Old Style" w:eastAsia="Times New Roman" w:hAnsi="Bookman Old Style" w:cs="Times New Roman"/>
          <w:color w:val="4A4A4A"/>
          <w:sz w:val="23"/>
          <w:szCs w:val="23"/>
          <w:lang w:eastAsia="es-PA"/>
        </w:rPr>
        <w:t xml:space="preserve"> los derechos de su uso y edición al Instituto de Gobierno Corporativo-Panamá.</w:t>
      </w:r>
    </w:p>
    <w:p w14:paraId="73DCB5C7" w14:textId="44564305" w:rsidR="00895A59" w:rsidRDefault="00CC49A8" w:rsidP="00895A59">
      <w:pPr>
        <w:pStyle w:val="Prrafodelista"/>
        <w:numPr>
          <w:ilvl w:val="0"/>
          <w:numId w:val="2"/>
        </w:numPr>
        <w:shd w:val="clear" w:color="auto" w:fill="FFFFFF"/>
        <w:spacing w:after="300" w:line="240" w:lineRule="auto"/>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Las propuestas presentadas d</w:t>
      </w:r>
      <w:r w:rsidR="00895A59" w:rsidRPr="00895A59">
        <w:rPr>
          <w:rFonts w:ascii="Bookman Old Style" w:eastAsia="Times New Roman" w:hAnsi="Bookman Old Style" w:cs="Times New Roman"/>
          <w:color w:val="4A4A4A"/>
          <w:sz w:val="23"/>
          <w:szCs w:val="23"/>
          <w:lang w:eastAsia="es-PA"/>
        </w:rPr>
        <w:t>ebe</w:t>
      </w:r>
      <w:r>
        <w:rPr>
          <w:rFonts w:ascii="Bookman Old Style" w:eastAsia="Times New Roman" w:hAnsi="Bookman Old Style" w:cs="Times New Roman"/>
          <w:color w:val="4A4A4A"/>
          <w:sz w:val="23"/>
          <w:szCs w:val="23"/>
          <w:lang w:eastAsia="es-PA"/>
        </w:rPr>
        <w:t>n</w:t>
      </w:r>
      <w:r w:rsidR="00895A59" w:rsidRPr="00895A59">
        <w:rPr>
          <w:rFonts w:ascii="Bookman Old Style" w:eastAsia="Times New Roman" w:hAnsi="Bookman Old Style" w:cs="Times New Roman"/>
          <w:color w:val="4A4A4A"/>
          <w:sz w:val="23"/>
          <w:szCs w:val="23"/>
          <w:lang w:eastAsia="es-PA"/>
        </w:rPr>
        <w:t xml:space="preserve"> </w:t>
      </w:r>
      <w:r>
        <w:rPr>
          <w:rFonts w:ascii="Bookman Old Style" w:eastAsia="Times New Roman" w:hAnsi="Bookman Old Style" w:cs="Times New Roman"/>
          <w:color w:val="4A4A4A"/>
          <w:sz w:val="23"/>
          <w:szCs w:val="23"/>
          <w:lang w:eastAsia="es-PA"/>
        </w:rPr>
        <w:t>diseñarse con la intención de ser publicadas en redes sociales.</w:t>
      </w:r>
    </w:p>
    <w:p w14:paraId="55B63FBF" w14:textId="1C267309" w:rsidR="00895A59" w:rsidRDefault="00196836" w:rsidP="00895A59">
      <w:pPr>
        <w:pStyle w:val="Prrafodelista"/>
        <w:numPr>
          <w:ilvl w:val="0"/>
          <w:numId w:val="2"/>
        </w:numPr>
        <w:shd w:val="clear" w:color="auto" w:fill="FFFFFF"/>
        <w:spacing w:after="300" w:line="240" w:lineRule="auto"/>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 xml:space="preserve">Los trabajos deben entregarse en </w:t>
      </w:r>
      <w:r w:rsidR="0056736D">
        <w:rPr>
          <w:rFonts w:ascii="Bookman Old Style" w:eastAsia="Times New Roman" w:hAnsi="Bookman Old Style" w:cs="Times New Roman"/>
          <w:color w:val="4A4A4A"/>
          <w:sz w:val="23"/>
          <w:szCs w:val="23"/>
          <w:lang w:eastAsia="es-PA"/>
        </w:rPr>
        <w:t xml:space="preserve">cualquiera de los siguientes formatos: </w:t>
      </w:r>
      <w:r w:rsidR="00CC49A8">
        <w:rPr>
          <w:rFonts w:ascii="Bookman Old Style" w:eastAsia="Times New Roman" w:hAnsi="Bookman Old Style" w:cs="Times New Roman"/>
          <w:color w:val="4A4A4A"/>
          <w:sz w:val="23"/>
          <w:szCs w:val="23"/>
          <w:lang w:eastAsia="es-PA"/>
        </w:rPr>
        <w:t>.</w:t>
      </w:r>
      <w:proofErr w:type="spellStart"/>
      <w:r w:rsidR="00CC49A8">
        <w:rPr>
          <w:rFonts w:ascii="Bookman Old Style" w:eastAsia="Times New Roman" w:hAnsi="Bookman Old Style" w:cs="Times New Roman"/>
          <w:color w:val="4A4A4A"/>
          <w:sz w:val="23"/>
          <w:szCs w:val="23"/>
          <w:lang w:eastAsia="es-PA"/>
        </w:rPr>
        <w:t>pdf</w:t>
      </w:r>
      <w:proofErr w:type="spellEnd"/>
      <w:r w:rsidR="00CC49A8">
        <w:rPr>
          <w:rFonts w:ascii="Bookman Old Style" w:eastAsia="Times New Roman" w:hAnsi="Bookman Old Style" w:cs="Times New Roman"/>
          <w:color w:val="4A4A4A"/>
          <w:sz w:val="23"/>
          <w:szCs w:val="23"/>
          <w:lang w:eastAsia="es-PA"/>
        </w:rPr>
        <w:t>, .</w:t>
      </w:r>
      <w:proofErr w:type="spellStart"/>
      <w:r w:rsidR="00CC49A8">
        <w:rPr>
          <w:rFonts w:ascii="Bookman Old Style" w:eastAsia="Times New Roman" w:hAnsi="Bookman Old Style" w:cs="Times New Roman"/>
          <w:color w:val="4A4A4A"/>
          <w:sz w:val="23"/>
          <w:szCs w:val="23"/>
          <w:lang w:eastAsia="es-PA"/>
        </w:rPr>
        <w:t>jpg</w:t>
      </w:r>
      <w:proofErr w:type="spellEnd"/>
      <w:r w:rsidR="00CC49A8">
        <w:rPr>
          <w:rFonts w:ascii="Bookman Old Style" w:eastAsia="Times New Roman" w:hAnsi="Bookman Old Style" w:cs="Times New Roman"/>
          <w:color w:val="4A4A4A"/>
          <w:sz w:val="23"/>
          <w:szCs w:val="23"/>
          <w:lang w:eastAsia="es-PA"/>
        </w:rPr>
        <w:t xml:space="preserve"> </w:t>
      </w:r>
      <w:proofErr w:type="spellStart"/>
      <w:r w:rsidR="0056736D">
        <w:rPr>
          <w:rFonts w:ascii="Bookman Old Style" w:eastAsia="Times New Roman" w:hAnsi="Bookman Old Style" w:cs="Times New Roman"/>
          <w:color w:val="4A4A4A"/>
          <w:sz w:val="23"/>
          <w:szCs w:val="23"/>
          <w:lang w:eastAsia="es-PA"/>
        </w:rPr>
        <w:t>ó</w:t>
      </w:r>
      <w:proofErr w:type="spellEnd"/>
      <w:r w:rsidR="00CC49A8">
        <w:rPr>
          <w:rFonts w:ascii="Bookman Old Style" w:eastAsia="Times New Roman" w:hAnsi="Bookman Old Style" w:cs="Times New Roman"/>
          <w:color w:val="4A4A4A"/>
          <w:sz w:val="23"/>
          <w:szCs w:val="23"/>
          <w:lang w:eastAsia="es-PA"/>
        </w:rPr>
        <w:t xml:space="preserve"> .png para su debida lectura digital.</w:t>
      </w:r>
    </w:p>
    <w:p w14:paraId="029B40CD" w14:textId="5F01AE72" w:rsidR="00895A59" w:rsidRDefault="00CC49A8" w:rsidP="00895A59">
      <w:pPr>
        <w:pStyle w:val="Prrafodelista"/>
        <w:numPr>
          <w:ilvl w:val="0"/>
          <w:numId w:val="2"/>
        </w:numPr>
        <w:shd w:val="clear" w:color="auto" w:fill="FFFFFF"/>
        <w:spacing w:after="300" w:line="240" w:lineRule="auto"/>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La calidad de las imágenes debe ser buena, sin sobrepasar el peso de 3Mb por propuesta.</w:t>
      </w:r>
    </w:p>
    <w:p w14:paraId="54FE2FBD" w14:textId="3AFBFCF3" w:rsidR="00115A1F" w:rsidRDefault="00CC49A8" w:rsidP="00895A59">
      <w:pPr>
        <w:pStyle w:val="Prrafodelista"/>
        <w:numPr>
          <w:ilvl w:val="0"/>
          <w:numId w:val="2"/>
        </w:numPr>
        <w:shd w:val="clear" w:color="auto" w:fill="FFFFFF"/>
        <w:spacing w:after="300" w:line="240" w:lineRule="auto"/>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Se recomienda un tamaño aprox. de 1080</w:t>
      </w:r>
      <w:r w:rsidR="0056736D">
        <w:rPr>
          <w:rFonts w:ascii="Bookman Old Style" w:eastAsia="Times New Roman" w:hAnsi="Bookman Old Style" w:cs="Times New Roman"/>
          <w:color w:val="4A4A4A"/>
          <w:sz w:val="23"/>
          <w:szCs w:val="23"/>
          <w:lang w:eastAsia="es-PA"/>
        </w:rPr>
        <w:t xml:space="preserve"> x 1080 </w:t>
      </w:r>
      <w:proofErr w:type="spellStart"/>
      <w:r w:rsidR="0056736D">
        <w:rPr>
          <w:rFonts w:ascii="Bookman Old Style" w:eastAsia="Times New Roman" w:hAnsi="Bookman Old Style" w:cs="Times New Roman"/>
          <w:color w:val="4A4A4A"/>
          <w:sz w:val="23"/>
          <w:szCs w:val="23"/>
          <w:lang w:eastAsia="es-PA"/>
        </w:rPr>
        <w:t>px</w:t>
      </w:r>
      <w:proofErr w:type="spellEnd"/>
      <w:r w:rsidR="0056736D">
        <w:rPr>
          <w:rFonts w:ascii="Bookman Old Style" w:eastAsia="Times New Roman" w:hAnsi="Bookman Old Style" w:cs="Times New Roman"/>
          <w:color w:val="4A4A4A"/>
          <w:sz w:val="23"/>
          <w:szCs w:val="23"/>
          <w:lang w:eastAsia="es-PA"/>
        </w:rPr>
        <w:t xml:space="preserve"> o el que el proponente tenga precisado para manejo de arte en diversas redes sociales.</w:t>
      </w:r>
    </w:p>
    <w:p w14:paraId="06335C1B" w14:textId="675AC917" w:rsidR="0030354B" w:rsidRDefault="0056736D" w:rsidP="00895A59">
      <w:pPr>
        <w:pStyle w:val="Prrafodelista"/>
        <w:numPr>
          <w:ilvl w:val="0"/>
          <w:numId w:val="2"/>
        </w:numPr>
        <w:shd w:val="clear" w:color="auto" w:fill="FFFFFF"/>
        <w:spacing w:after="300" w:line="240" w:lineRule="auto"/>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Textos convertidos a curvas</w:t>
      </w:r>
    </w:p>
    <w:p w14:paraId="3A40A0EC" w14:textId="16D6A4BC" w:rsidR="00895A59" w:rsidRDefault="0030354B" w:rsidP="0030354B">
      <w:pPr>
        <w:pStyle w:val="Prrafodelista"/>
        <w:numPr>
          <w:ilvl w:val="0"/>
          <w:numId w:val="2"/>
        </w:numPr>
        <w:shd w:val="clear" w:color="auto" w:fill="FFFFFF"/>
        <w:spacing w:after="300" w:line="240" w:lineRule="auto"/>
        <w:jc w:val="both"/>
        <w:textAlignment w:val="baseline"/>
        <w:rPr>
          <w:rFonts w:ascii="Bookman Old Style" w:eastAsia="Times New Roman" w:hAnsi="Bookman Old Style" w:cs="Times New Roman"/>
          <w:color w:val="4A4A4A"/>
          <w:sz w:val="23"/>
          <w:szCs w:val="23"/>
          <w:lang w:eastAsia="es-PA"/>
        </w:rPr>
      </w:pPr>
      <w:r w:rsidRPr="0030354B">
        <w:rPr>
          <w:rFonts w:ascii="Bookman Old Style" w:eastAsia="Times New Roman" w:hAnsi="Bookman Old Style" w:cs="Times New Roman"/>
          <w:color w:val="4A4A4A"/>
          <w:sz w:val="23"/>
          <w:szCs w:val="23"/>
          <w:lang w:eastAsia="es-PA"/>
        </w:rPr>
        <w:t xml:space="preserve">Las infografías se </w:t>
      </w:r>
      <w:r>
        <w:rPr>
          <w:rFonts w:ascii="Bookman Old Style" w:eastAsia="Times New Roman" w:hAnsi="Bookman Old Style" w:cs="Times New Roman"/>
          <w:color w:val="4A4A4A"/>
          <w:sz w:val="23"/>
          <w:szCs w:val="23"/>
          <w:lang w:eastAsia="es-PA"/>
        </w:rPr>
        <w:t xml:space="preserve">enviarán a la siguiente dirección </w:t>
      </w:r>
      <w:hyperlink r:id="rId7" w:history="1">
        <w:r w:rsidRPr="00F61CCF">
          <w:rPr>
            <w:rStyle w:val="Hipervnculo"/>
            <w:rFonts w:ascii="Bookman Old Style" w:eastAsia="Times New Roman" w:hAnsi="Bookman Old Style" w:cs="Times New Roman"/>
            <w:sz w:val="23"/>
            <w:szCs w:val="23"/>
            <w:lang w:eastAsia="es-PA"/>
          </w:rPr>
          <w:t>igc@igc-panama.org</w:t>
        </w:r>
      </w:hyperlink>
      <w:r>
        <w:rPr>
          <w:rFonts w:ascii="Bookman Old Style" w:eastAsia="Times New Roman" w:hAnsi="Bookman Old Style" w:cs="Times New Roman"/>
          <w:color w:val="4A4A4A"/>
          <w:sz w:val="23"/>
          <w:szCs w:val="23"/>
          <w:lang w:eastAsia="es-PA"/>
        </w:rPr>
        <w:t xml:space="preserve"> con copia a </w:t>
      </w:r>
      <w:hyperlink r:id="rId8" w:history="1">
        <w:r w:rsidR="0056736D" w:rsidRPr="00AA0C5D">
          <w:rPr>
            <w:rStyle w:val="Hipervnculo"/>
            <w:rFonts w:ascii="Bookman Old Style" w:eastAsia="Times New Roman" w:hAnsi="Bookman Old Style" w:cs="Times New Roman"/>
            <w:sz w:val="23"/>
            <w:szCs w:val="23"/>
            <w:lang w:eastAsia="es-PA"/>
          </w:rPr>
          <w:t>institutogobcorp@gmail.com</w:t>
        </w:r>
      </w:hyperlink>
    </w:p>
    <w:p w14:paraId="50F4C31B" w14:textId="77777777" w:rsidR="0056736D" w:rsidRPr="0030354B" w:rsidRDefault="0056736D" w:rsidP="0056736D">
      <w:pPr>
        <w:pStyle w:val="Prrafodelista"/>
        <w:shd w:val="clear" w:color="auto" w:fill="FFFFFF"/>
        <w:spacing w:after="300" w:line="240" w:lineRule="auto"/>
        <w:ind w:left="1740"/>
        <w:jc w:val="both"/>
        <w:textAlignment w:val="baseline"/>
        <w:rPr>
          <w:rFonts w:ascii="Bookman Old Style" w:eastAsia="Times New Roman" w:hAnsi="Bookman Old Style" w:cs="Times New Roman"/>
          <w:color w:val="4A4A4A"/>
          <w:sz w:val="23"/>
          <w:szCs w:val="23"/>
          <w:lang w:eastAsia="es-PA"/>
        </w:rPr>
      </w:pPr>
    </w:p>
    <w:p w14:paraId="1DAD1498" w14:textId="0D13EB8D" w:rsidR="00B65434" w:rsidRPr="00B65434" w:rsidRDefault="00B65434" w:rsidP="00115A1F">
      <w:pPr>
        <w:numPr>
          <w:ilvl w:val="0"/>
          <w:numId w:val="1"/>
        </w:numPr>
        <w:shd w:val="clear" w:color="auto" w:fill="FFFFFF"/>
        <w:spacing w:after="0" w:line="240" w:lineRule="auto"/>
        <w:ind w:left="1020"/>
        <w:jc w:val="both"/>
        <w:textAlignment w:val="baseline"/>
        <w:rPr>
          <w:rFonts w:ascii="Bookman Old Style" w:eastAsia="Times New Roman" w:hAnsi="Bookman Old Style" w:cs="Times New Roman"/>
          <w:b/>
          <w:bCs/>
          <w:color w:val="4A4A4A"/>
          <w:sz w:val="23"/>
          <w:szCs w:val="23"/>
          <w:lang w:eastAsia="es-PA"/>
        </w:rPr>
      </w:pPr>
      <w:r w:rsidRPr="00B65434">
        <w:rPr>
          <w:rFonts w:ascii="Bookman Old Style" w:eastAsia="Times New Roman" w:hAnsi="Bookman Old Style" w:cs="Times New Roman"/>
          <w:b/>
          <w:bCs/>
          <w:color w:val="4A4A4A"/>
          <w:sz w:val="23"/>
          <w:szCs w:val="23"/>
          <w:lang w:eastAsia="es-PA"/>
        </w:rPr>
        <w:t>CRITERIOS DE VALORACIÓN DE LAS OBRAS</w:t>
      </w:r>
    </w:p>
    <w:p w14:paraId="18103F87" w14:textId="75663B59" w:rsidR="00115A1F" w:rsidRPr="00115A1F" w:rsidRDefault="00B65434" w:rsidP="00115A1F">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sidRPr="00B65434">
        <w:rPr>
          <w:rFonts w:ascii="Bookman Old Style" w:eastAsia="Times New Roman" w:hAnsi="Bookman Old Style" w:cs="Times New Roman"/>
          <w:color w:val="4A4A4A"/>
          <w:sz w:val="23"/>
          <w:szCs w:val="23"/>
          <w:lang w:eastAsia="es-PA"/>
        </w:rPr>
        <w:t xml:space="preserve">El Jurado valorará la idea expresada por </w:t>
      </w:r>
      <w:r w:rsidR="00115A1F">
        <w:rPr>
          <w:rFonts w:ascii="Bookman Old Style" w:eastAsia="Times New Roman" w:hAnsi="Bookman Old Style" w:cs="Times New Roman"/>
          <w:color w:val="4A4A4A"/>
          <w:sz w:val="23"/>
          <w:szCs w:val="23"/>
          <w:lang w:eastAsia="es-PA"/>
        </w:rPr>
        <w:t>el trabajo</w:t>
      </w:r>
      <w:r w:rsidRPr="00B65434">
        <w:rPr>
          <w:rFonts w:ascii="Bookman Old Style" w:eastAsia="Times New Roman" w:hAnsi="Bookman Old Style" w:cs="Times New Roman"/>
          <w:color w:val="4A4A4A"/>
          <w:sz w:val="23"/>
          <w:szCs w:val="23"/>
          <w:lang w:eastAsia="es-PA"/>
        </w:rPr>
        <w:t xml:space="preserve"> respecto a los objetivos del concurso, así como la expresión artística de la misma y su calidad </w:t>
      </w:r>
      <w:r w:rsidR="0056736D">
        <w:rPr>
          <w:rFonts w:ascii="Bookman Old Style" w:eastAsia="Times New Roman" w:hAnsi="Bookman Old Style" w:cs="Times New Roman"/>
          <w:color w:val="4A4A4A"/>
          <w:sz w:val="23"/>
          <w:szCs w:val="23"/>
          <w:lang w:eastAsia="es-PA"/>
        </w:rPr>
        <w:t>de edición.  Adicional a lo anterior, se</w:t>
      </w:r>
      <w:r w:rsidR="00115A1F">
        <w:rPr>
          <w:rFonts w:ascii="Bookman Old Style" w:eastAsia="Times New Roman" w:hAnsi="Bookman Old Style" w:cs="Times New Roman"/>
          <w:color w:val="4A4A4A"/>
          <w:sz w:val="23"/>
          <w:szCs w:val="23"/>
          <w:lang w:eastAsia="es-PA"/>
        </w:rPr>
        <w:t xml:space="preserve"> tomar</w:t>
      </w:r>
      <w:r w:rsidR="0056736D">
        <w:rPr>
          <w:rFonts w:ascii="Bookman Old Style" w:eastAsia="Times New Roman" w:hAnsi="Bookman Old Style" w:cs="Times New Roman"/>
          <w:color w:val="4A4A4A"/>
          <w:sz w:val="23"/>
          <w:szCs w:val="23"/>
          <w:lang w:eastAsia="es-PA"/>
        </w:rPr>
        <w:t>á</w:t>
      </w:r>
      <w:r w:rsidR="00115A1F">
        <w:rPr>
          <w:rFonts w:ascii="Bookman Old Style" w:eastAsia="Times New Roman" w:hAnsi="Bookman Old Style" w:cs="Times New Roman"/>
          <w:color w:val="4A4A4A"/>
          <w:sz w:val="23"/>
          <w:szCs w:val="23"/>
          <w:lang w:eastAsia="es-PA"/>
        </w:rPr>
        <w:t xml:space="preserve"> en cuenta la creatividad, el mensaje contenido, que sea visualmente atractiva y que resuma el mensaje del Estudio.</w:t>
      </w:r>
    </w:p>
    <w:p w14:paraId="16DA8F1B" w14:textId="37FD94CC" w:rsidR="00B65434" w:rsidRPr="00B65434" w:rsidRDefault="00B65434" w:rsidP="001E119E">
      <w:pPr>
        <w:numPr>
          <w:ilvl w:val="0"/>
          <w:numId w:val="1"/>
        </w:numPr>
        <w:shd w:val="clear" w:color="auto" w:fill="FFFFFF"/>
        <w:spacing w:after="0" w:line="240" w:lineRule="auto"/>
        <w:ind w:left="1020"/>
        <w:jc w:val="both"/>
        <w:textAlignment w:val="baseline"/>
        <w:rPr>
          <w:rFonts w:ascii="Bookman Old Style" w:eastAsia="Times New Roman" w:hAnsi="Bookman Old Style" w:cs="Times New Roman"/>
          <w:b/>
          <w:bCs/>
          <w:color w:val="4A4A4A"/>
          <w:sz w:val="23"/>
          <w:szCs w:val="23"/>
          <w:lang w:eastAsia="es-PA"/>
        </w:rPr>
      </w:pPr>
      <w:r w:rsidRPr="00B65434">
        <w:rPr>
          <w:rFonts w:ascii="Bookman Old Style" w:eastAsia="Times New Roman" w:hAnsi="Bookman Old Style" w:cs="Times New Roman"/>
          <w:b/>
          <w:bCs/>
          <w:color w:val="4A4A4A"/>
          <w:sz w:val="23"/>
          <w:szCs w:val="23"/>
          <w:lang w:eastAsia="es-PA"/>
        </w:rPr>
        <w:t xml:space="preserve">PLAZO DE PRESENTACIÓN </w:t>
      </w:r>
      <w:r w:rsidR="0056736D">
        <w:rPr>
          <w:rFonts w:ascii="Bookman Old Style" w:eastAsia="Times New Roman" w:hAnsi="Bookman Old Style" w:cs="Times New Roman"/>
          <w:b/>
          <w:bCs/>
          <w:color w:val="4A4A4A"/>
          <w:sz w:val="23"/>
          <w:szCs w:val="23"/>
          <w:lang w:eastAsia="es-PA"/>
        </w:rPr>
        <w:t xml:space="preserve">DE </w:t>
      </w:r>
      <w:r w:rsidRPr="00B65434">
        <w:rPr>
          <w:rFonts w:ascii="Bookman Old Style" w:eastAsia="Times New Roman" w:hAnsi="Bookman Old Style" w:cs="Times New Roman"/>
          <w:b/>
          <w:bCs/>
          <w:color w:val="4A4A4A"/>
          <w:sz w:val="23"/>
          <w:szCs w:val="23"/>
          <w:lang w:eastAsia="es-PA"/>
        </w:rPr>
        <w:t>INFOGRAFÍAS A</w:t>
      </w:r>
      <w:r w:rsidR="0056736D">
        <w:rPr>
          <w:rFonts w:ascii="Bookman Old Style" w:eastAsia="Times New Roman" w:hAnsi="Bookman Old Style" w:cs="Times New Roman"/>
          <w:b/>
          <w:bCs/>
          <w:color w:val="4A4A4A"/>
          <w:sz w:val="23"/>
          <w:szCs w:val="23"/>
          <w:lang w:eastAsia="es-PA"/>
        </w:rPr>
        <w:t>L</w:t>
      </w:r>
      <w:r w:rsidRPr="00B65434">
        <w:rPr>
          <w:rFonts w:ascii="Bookman Old Style" w:eastAsia="Times New Roman" w:hAnsi="Bookman Old Style" w:cs="Times New Roman"/>
          <w:b/>
          <w:bCs/>
          <w:color w:val="4A4A4A"/>
          <w:sz w:val="23"/>
          <w:szCs w:val="23"/>
          <w:lang w:eastAsia="es-PA"/>
        </w:rPr>
        <w:t xml:space="preserve"> CONCURSO</w:t>
      </w:r>
    </w:p>
    <w:p w14:paraId="59B0C577" w14:textId="3E19AF62" w:rsidR="00B65434" w:rsidRDefault="00B65434" w:rsidP="001E119E">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sidRPr="00B65434">
        <w:rPr>
          <w:rFonts w:ascii="Bookman Old Style" w:eastAsia="Times New Roman" w:hAnsi="Bookman Old Style" w:cs="Times New Roman"/>
          <w:color w:val="4A4A4A"/>
          <w:sz w:val="23"/>
          <w:szCs w:val="23"/>
          <w:lang w:eastAsia="es-PA"/>
        </w:rPr>
        <w:t xml:space="preserve">El plazo para la presentación de </w:t>
      </w:r>
      <w:r w:rsidR="0056736D">
        <w:rPr>
          <w:rFonts w:ascii="Bookman Old Style" w:eastAsia="Times New Roman" w:hAnsi="Bookman Old Style" w:cs="Times New Roman"/>
          <w:color w:val="4A4A4A"/>
          <w:sz w:val="23"/>
          <w:szCs w:val="23"/>
          <w:lang w:eastAsia="es-PA"/>
        </w:rPr>
        <w:t xml:space="preserve">las propuestas gráficas (infografías) </w:t>
      </w:r>
      <w:r w:rsidR="0056736D" w:rsidRPr="00B65434">
        <w:rPr>
          <w:rFonts w:ascii="Bookman Old Style" w:eastAsia="Times New Roman" w:hAnsi="Bookman Old Style" w:cs="Times New Roman"/>
          <w:color w:val="4A4A4A"/>
          <w:sz w:val="23"/>
          <w:szCs w:val="23"/>
          <w:lang w:eastAsia="es-PA"/>
        </w:rPr>
        <w:t>comenzará</w:t>
      </w:r>
      <w:r w:rsidRPr="00B65434">
        <w:rPr>
          <w:rFonts w:ascii="Bookman Old Style" w:eastAsia="Times New Roman" w:hAnsi="Bookman Old Style" w:cs="Times New Roman"/>
          <w:color w:val="4A4A4A"/>
          <w:sz w:val="23"/>
          <w:szCs w:val="23"/>
          <w:lang w:eastAsia="es-PA"/>
        </w:rPr>
        <w:t xml:space="preserve"> el</w:t>
      </w:r>
      <w:r w:rsidR="00115A1F">
        <w:rPr>
          <w:rFonts w:ascii="Bookman Old Style" w:eastAsia="Times New Roman" w:hAnsi="Bookman Old Style" w:cs="Times New Roman"/>
          <w:color w:val="4A4A4A"/>
          <w:sz w:val="23"/>
          <w:szCs w:val="23"/>
          <w:lang w:eastAsia="es-PA"/>
        </w:rPr>
        <w:t xml:space="preserve"> miércoles 6 de octubre de 2021 y finalizará el viernes 22 de octubre de 2021</w:t>
      </w:r>
      <w:r w:rsidR="00E845C5">
        <w:rPr>
          <w:rFonts w:ascii="Bookman Old Style" w:eastAsia="Times New Roman" w:hAnsi="Bookman Old Style" w:cs="Times New Roman"/>
          <w:color w:val="4A4A4A"/>
          <w:sz w:val="23"/>
          <w:szCs w:val="23"/>
          <w:lang w:eastAsia="es-PA"/>
        </w:rPr>
        <w:t xml:space="preserve"> a las 5:00 p.m.</w:t>
      </w:r>
    </w:p>
    <w:p w14:paraId="29615964" w14:textId="27612DB4" w:rsidR="00115A1F" w:rsidRDefault="00115A1F" w:rsidP="00115A1F">
      <w:pPr>
        <w:pStyle w:val="Prrafodelista"/>
        <w:shd w:val="clear" w:color="auto" w:fill="FFFFFF"/>
        <w:spacing w:after="300" w:line="240" w:lineRule="auto"/>
        <w:jc w:val="both"/>
        <w:textAlignment w:val="baseline"/>
        <w:rPr>
          <w:rFonts w:ascii="Bookman Old Style" w:eastAsia="Times New Roman" w:hAnsi="Bookman Old Style" w:cs="Times New Roman"/>
          <w:b/>
          <w:bCs/>
          <w:color w:val="4A4A4A"/>
          <w:sz w:val="23"/>
          <w:szCs w:val="23"/>
          <w:lang w:eastAsia="es-PA"/>
        </w:rPr>
      </w:pPr>
      <w:r w:rsidRPr="00115A1F">
        <w:rPr>
          <w:rFonts w:ascii="Bookman Old Style" w:eastAsia="Times New Roman" w:hAnsi="Bookman Old Style" w:cs="Times New Roman"/>
          <w:b/>
          <w:bCs/>
          <w:color w:val="4A4A4A"/>
          <w:sz w:val="23"/>
          <w:szCs w:val="23"/>
          <w:lang w:eastAsia="es-PA"/>
        </w:rPr>
        <w:t>7. JURADO CALIFICADOR</w:t>
      </w:r>
    </w:p>
    <w:p w14:paraId="04C9A44F" w14:textId="39AAD425" w:rsidR="00196836" w:rsidRPr="00196836" w:rsidRDefault="00115A1F" w:rsidP="00196836">
      <w:pPr>
        <w:pStyle w:val="Prrafodelista"/>
        <w:shd w:val="clear" w:color="auto" w:fill="FFFFFF"/>
        <w:spacing w:after="300" w:line="240" w:lineRule="auto"/>
        <w:ind w:left="1134"/>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El Jurado calificador mantendrá en reserva sus nombres hasta el día de la premiación y estará compuesto por tres personas; un representante de los organizadores, un experto en diseño digital y un representante de los estudiantes que realizaron el Estudio de Participación de Mujeres en Juntas Directivas del sector bancario panameño.</w:t>
      </w:r>
    </w:p>
    <w:p w14:paraId="6D944B15" w14:textId="77777777" w:rsidR="00B65434" w:rsidRPr="00B65434" w:rsidRDefault="00B65434" w:rsidP="001E119E">
      <w:pPr>
        <w:numPr>
          <w:ilvl w:val="0"/>
          <w:numId w:val="1"/>
        </w:numPr>
        <w:shd w:val="clear" w:color="auto" w:fill="FFFFFF"/>
        <w:spacing w:after="0" w:line="240" w:lineRule="auto"/>
        <w:ind w:left="1020"/>
        <w:jc w:val="both"/>
        <w:textAlignment w:val="baseline"/>
        <w:rPr>
          <w:rFonts w:ascii="Bookman Old Style" w:eastAsia="Times New Roman" w:hAnsi="Bookman Old Style" w:cs="Times New Roman"/>
          <w:b/>
          <w:bCs/>
          <w:color w:val="4A4A4A"/>
          <w:sz w:val="23"/>
          <w:szCs w:val="23"/>
          <w:lang w:eastAsia="es-PA"/>
        </w:rPr>
      </w:pPr>
      <w:r w:rsidRPr="00B65434">
        <w:rPr>
          <w:rFonts w:ascii="Bookman Old Style" w:eastAsia="Times New Roman" w:hAnsi="Bookman Old Style" w:cs="Times New Roman"/>
          <w:b/>
          <w:bCs/>
          <w:color w:val="4A4A4A"/>
          <w:sz w:val="23"/>
          <w:szCs w:val="23"/>
          <w:lang w:eastAsia="es-PA"/>
        </w:rPr>
        <w:t>PREMIOS</w:t>
      </w:r>
    </w:p>
    <w:p w14:paraId="57CB79B4" w14:textId="42AE7125" w:rsidR="00B65434" w:rsidRDefault="00B65434" w:rsidP="00115A1F">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sidRPr="00B65434">
        <w:rPr>
          <w:rFonts w:ascii="Bookman Old Style" w:eastAsia="Times New Roman" w:hAnsi="Bookman Old Style" w:cs="Times New Roman"/>
          <w:color w:val="4A4A4A"/>
          <w:sz w:val="23"/>
          <w:szCs w:val="23"/>
          <w:lang w:eastAsia="es-PA"/>
        </w:rPr>
        <w:t>El fallo del Jurado de este concurso de infografía</w:t>
      </w:r>
      <w:r w:rsidR="0056736D">
        <w:rPr>
          <w:rFonts w:ascii="Bookman Old Style" w:eastAsia="Times New Roman" w:hAnsi="Bookman Old Style" w:cs="Times New Roman"/>
          <w:color w:val="4A4A4A"/>
          <w:sz w:val="23"/>
          <w:szCs w:val="23"/>
          <w:lang w:eastAsia="es-PA"/>
        </w:rPr>
        <w:t xml:space="preserve"> del IGCP</w:t>
      </w:r>
      <w:r w:rsidRPr="00B65434">
        <w:rPr>
          <w:rFonts w:ascii="Bookman Old Style" w:eastAsia="Times New Roman" w:hAnsi="Bookman Old Style" w:cs="Times New Roman"/>
          <w:color w:val="4A4A4A"/>
          <w:sz w:val="23"/>
          <w:szCs w:val="23"/>
          <w:lang w:eastAsia="es-PA"/>
        </w:rPr>
        <w:t xml:space="preserve"> determinará </w:t>
      </w:r>
      <w:r w:rsidR="00115A1F">
        <w:rPr>
          <w:rFonts w:ascii="Bookman Old Style" w:eastAsia="Times New Roman" w:hAnsi="Bookman Old Style" w:cs="Times New Roman"/>
          <w:color w:val="4A4A4A"/>
          <w:sz w:val="23"/>
          <w:szCs w:val="23"/>
          <w:lang w:eastAsia="es-PA"/>
        </w:rPr>
        <w:t xml:space="preserve">los mejores trabajos </w:t>
      </w:r>
      <w:r w:rsidR="0056736D">
        <w:rPr>
          <w:rFonts w:ascii="Bookman Old Style" w:eastAsia="Times New Roman" w:hAnsi="Bookman Old Style" w:cs="Times New Roman"/>
          <w:color w:val="4A4A4A"/>
          <w:sz w:val="23"/>
          <w:szCs w:val="23"/>
          <w:lang w:eastAsia="es-PA"/>
        </w:rPr>
        <w:t xml:space="preserve">con </w:t>
      </w:r>
      <w:r w:rsidR="00115A1F">
        <w:rPr>
          <w:rFonts w:ascii="Bookman Old Style" w:eastAsia="Times New Roman" w:hAnsi="Bookman Old Style" w:cs="Times New Roman"/>
          <w:color w:val="4A4A4A"/>
          <w:sz w:val="23"/>
          <w:szCs w:val="23"/>
          <w:lang w:eastAsia="es-PA"/>
        </w:rPr>
        <w:t xml:space="preserve">base </w:t>
      </w:r>
      <w:r w:rsidR="0056736D">
        <w:rPr>
          <w:rFonts w:ascii="Bookman Old Style" w:eastAsia="Times New Roman" w:hAnsi="Bookman Old Style" w:cs="Times New Roman"/>
          <w:color w:val="4A4A4A"/>
          <w:sz w:val="23"/>
          <w:szCs w:val="23"/>
          <w:lang w:eastAsia="es-PA"/>
        </w:rPr>
        <w:t>en</w:t>
      </w:r>
      <w:r w:rsidR="00115A1F">
        <w:rPr>
          <w:rFonts w:ascii="Bookman Old Style" w:eastAsia="Times New Roman" w:hAnsi="Bookman Old Style" w:cs="Times New Roman"/>
          <w:color w:val="4A4A4A"/>
          <w:sz w:val="23"/>
          <w:szCs w:val="23"/>
          <w:lang w:eastAsia="es-PA"/>
        </w:rPr>
        <w:t xml:space="preserve"> lo estipulado en los criterios de </w:t>
      </w:r>
      <w:r w:rsidR="00955413">
        <w:rPr>
          <w:rFonts w:ascii="Bookman Old Style" w:eastAsia="Times New Roman" w:hAnsi="Bookman Old Style" w:cs="Times New Roman"/>
          <w:color w:val="4A4A4A"/>
          <w:sz w:val="23"/>
          <w:szCs w:val="23"/>
          <w:lang w:eastAsia="es-PA"/>
        </w:rPr>
        <w:t>valoración y seguimiento de las especificaciones técnicas de cada propuesta</w:t>
      </w:r>
      <w:r w:rsidR="00115A1F">
        <w:rPr>
          <w:rFonts w:ascii="Bookman Old Style" w:eastAsia="Times New Roman" w:hAnsi="Bookman Old Style" w:cs="Times New Roman"/>
          <w:color w:val="4A4A4A"/>
          <w:sz w:val="23"/>
          <w:szCs w:val="23"/>
          <w:lang w:eastAsia="es-PA"/>
        </w:rPr>
        <w:t>.</w:t>
      </w:r>
    </w:p>
    <w:p w14:paraId="1F66A1E5" w14:textId="77777777" w:rsidR="00955413" w:rsidRDefault="00115A1F" w:rsidP="00115A1F">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Se escogerán tres ganadores correspondientes al primer, segundo y tercer lugar con un premio de</w:t>
      </w:r>
      <w:r w:rsidR="00955413">
        <w:rPr>
          <w:rFonts w:ascii="Bookman Old Style" w:eastAsia="Times New Roman" w:hAnsi="Bookman Old Style" w:cs="Times New Roman"/>
          <w:color w:val="4A4A4A"/>
          <w:sz w:val="23"/>
          <w:szCs w:val="23"/>
          <w:lang w:eastAsia="es-PA"/>
        </w:rPr>
        <w:t>:</w:t>
      </w:r>
      <w:r>
        <w:rPr>
          <w:rFonts w:ascii="Bookman Old Style" w:eastAsia="Times New Roman" w:hAnsi="Bookman Old Style" w:cs="Times New Roman"/>
          <w:color w:val="4A4A4A"/>
          <w:sz w:val="23"/>
          <w:szCs w:val="23"/>
          <w:lang w:eastAsia="es-PA"/>
        </w:rPr>
        <w:t xml:space="preserve"> </w:t>
      </w:r>
    </w:p>
    <w:p w14:paraId="456F657F" w14:textId="77777777" w:rsidR="00955413" w:rsidRDefault="00115A1F" w:rsidP="00115A1F">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 xml:space="preserve">B/300.00 para el primer lugar, </w:t>
      </w:r>
    </w:p>
    <w:p w14:paraId="4EF4E9D4" w14:textId="48300C99" w:rsidR="00955413" w:rsidRDefault="00115A1F" w:rsidP="00115A1F">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lastRenderedPageBreak/>
        <w:t>B/200.00 para el segundo lugar</w:t>
      </w:r>
      <w:r w:rsidR="00955413">
        <w:rPr>
          <w:rFonts w:ascii="Bookman Old Style" w:eastAsia="Times New Roman" w:hAnsi="Bookman Old Style" w:cs="Times New Roman"/>
          <w:color w:val="4A4A4A"/>
          <w:sz w:val="23"/>
          <w:szCs w:val="23"/>
          <w:lang w:eastAsia="es-PA"/>
        </w:rPr>
        <w:t xml:space="preserve"> y, </w:t>
      </w:r>
      <w:r>
        <w:rPr>
          <w:rFonts w:ascii="Bookman Old Style" w:eastAsia="Times New Roman" w:hAnsi="Bookman Old Style" w:cs="Times New Roman"/>
          <w:color w:val="4A4A4A"/>
          <w:sz w:val="23"/>
          <w:szCs w:val="23"/>
          <w:lang w:eastAsia="es-PA"/>
        </w:rPr>
        <w:t xml:space="preserve"> </w:t>
      </w:r>
    </w:p>
    <w:p w14:paraId="5A53CC36" w14:textId="5D9597FF" w:rsidR="00115A1F" w:rsidRDefault="00115A1F" w:rsidP="00115A1F">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B/100.00 para el tercer lugar.</w:t>
      </w:r>
    </w:p>
    <w:p w14:paraId="5D57FFD4" w14:textId="37A0D105" w:rsidR="00196836" w:rsidRDefault="00196836" w:rsidP="00115A1F">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 xml:space="preserve">Los jurados tendrán del lunes 25 hasta el miércoles 27 de octubre </w:t>
      </w:r>
      <w:r w:rsidR="00955413">
        <w:rPr>
          <w:rFonts w:ascii="Bookman Old Style" w:eastAsia="Times New Roman" w:hAnsi="Bookman Old Style" w:cs="Times New Roman"/>
          <w:color w:val="4A4A4A"/>
          <w:sz w:val="23"/>
          <w:szCs w:val="23"/>
          <w:lang w:eastAsia="es-PA"/>
        </w:rPr>
        <w:t xml:space="preserve">de 2021 </w:t>
      </w:r>
      <w:r>
        <w:rPr>
          <w:rFonts w:ascii="Bookman Old Style" w:eastAsia="Times New Roman" w:hAnsi="Bookman Old Style" w:cs="Times New Roman"/>
          <w:color w:val="4A4A4A"/>
          <w:sz w:val="23"/>
          <w:szCs w:val="23"/>
          <w:lang w:eastAsia="es-PA"/>
        </w:rPr>
        <w:t>para escoger los trabajos</w:t>
      </w:r>
      <w:r w:rsidR="00E845C5">
        <w:rPr>
          <w:rFonts w:ascii="Bookman Old Style" w:eastAsia="Times New Roman" w:hAnsi="Bookman Old Style" w:cs="Times New Roman"/>
          <w:color w:val="4A4A4A"/>
          <w:sz w:val="23"/>
          <w:szCs w:val="23"/>
          <w:lang w:eastAsia="es-PA"/>
        </w:rPr>
        <w:t xml:space="preserve"> ganadores y</w:t>
      </w:r>
      <w:r>
        <w:rPr>
          <w:rFonts w:ascii="Bookman Old Style" w:eastAsia="Times New Roman" w:hAnsi="Bookman Old Style" w:cs="Times New Roman"/>
          <w:color w:val="4A4A4A"/>
          <w:sz w:val="23"/>
          <w:szCs w:val="23"/>
          <w:lang w:eastAsia="es-PA"/>
        </w:rPr>
        <w:t xml:space="preserve"> el jueves 28 de octubre </w:t>
      </w:r>
      <w:r w:rsidR="00955413">
        <w:rPr>
          <w:rFonts w:ascii="Bookman Old Style" w:eastAsia="Times New Roman" w:hAnsi="Bookman Old Style" w:cs="Times New Roman"/>
          <w:color w:val="4A4A4A"/>
          <w:sz w:val="23"/>
          <w:szCs w:val="23"/>
          <w:lang w:eastAsia="es-PA"/>
        </w:rPr>
        <w:t xml:space="preserve">del año en curso, </w:t>
      </w:r>
      <w:r>
        <w:rPr>
          <w:rFonts w:ascii="Bookman Old Style" w:eastAsia="Times New Roman" w:hAnsi="Bookman Old Style" w:cs="Times New Roman"/>
          <w:color w:val="4A4A4A"/>
          <w:sz w:val="23"/>
          <w:szCs w:val="23"/>
          <w:lang w:eastAsia="es-PA"/>
        </w:rPr>
        <w:t xml:space="preserve">serán </w:t>
      </w:r>
      <w:r w:rsidR="00E845C5">
        <w:rPr>
          <w:rFonts w:ascii="Bookman Old Style" w:eastAsia="Times New Roman" w:hAnsi="Bookman Old Style" w:cs="Times New Roman"/>
          <w:color w:val="4A4A4A"/>
          <w:sz w:val="23"/>
          <w:szCs w:val="23"/>
          <w:lang w:eastAsia="es-PA"/>
        </w:rPr>
        <w:t>anunciado</w:t>
      </w:r>
      <w:r w:rsidR="00955413">
        <w:rPr>
          <w:rFonts w:ascii="Bookman Old Style" w:eastAsia="Times New Roman" w:hAnsi="Bookman Old Style" w:cs="Times New Roman"/>
          <w:color w:val="4A4A4A"/>
          <w:sz w:val="23"/>
          <w:szCs w:val="23"/>
          <w:lang w:eastAsia="es-PA"/>
        </w:rPr>
        <w:t>s</w:t>
      </w:r>
      <w:r w:rsidR="00E845C5">
        <w:rPr>
          <w:rFonts w:ascii="Bookman Old Style" w:eastAsia="Times New Roman" w:hAnsi="Bookman Old Style" w:cs="Times New Roman"/>
          <w:color w:val="4A4A4A"/>
          <w:sz w:val="23"/>
          <w:szCs w:val="23"/>
          <w:lang w:eastAsia="es-PA"/>
        </w:rPr>
        <w:t xml:space="preserve"> a</w:t>
      </w:r>
      <w:r>
        <w:rPr>
          <w:rFonts w:ascii="Bookman Old Style" w:eastAsia="Times New Roman" w:hAnsi="Bookman Old Style" w:cs="Times New Roman"/>
          <w:color w:val="4A4A4A"/>
          <w:sz w:val="23"/>
          <w:szCs w:val="23"/>
          <w:lang w:eastAsia="es-PA"/>
        </w:rPr>
        <w:t xml:space="preserve"> través de las redes sociales del IGCP en LinkedIn y Twitter.</w:t>
      </w:r>
    </w:p>
    <w:p w14:paraId="2F8A9182" w14:textId="2F7F872E" w:rsidR="00196836" w:rsidRDefault="00196836" w:rsidP="00115A1F">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 xml:space="preserve">El jurado calificador podrá declarar desierto el concurso de infografía al considerar </w:t>
      </w:r>
      <w:r w:rsidR="00E845C5">
        <w:rPr>
          <w:rFonts w:ascii="Bookman Old Style" w:eastAsia="Times New Roman" w:hAnsi="Bookman Old Style" w:cs="Times New Roman"/>
          <w:color w:val="4A4A4A"/>
          <w:sz w:val="23"/>
          <w:szCs w:val="23"/>
          <w:lang w:eastAsia="es-PA"/>
        </w:rPr>
        <w:t>que ninguno</w:t>
      </w:r>
      <w:r>
        <w:rPr>
          <w:rFonts w:ascii="Bookman Old Style" w:eastAsia="Times New Roman" w:hAnsi="Bookman Old Style" w:cs="Times New Roman"/>
          <w:color w:val="4A4A4A"/>
          <w:sz w:val="23"/>
          <w:szCs w:val="23"/>
          <w:lang w:eastAsia="es-PA"/>
        </w:rPr>
        <w:t xml:space="preserve"> de los trabajos presentados son acreedores del premio y</w:t>
      </w:r>
      <w:r w:rsidR="00E845C5">
        <w:rPr>
          <w:rFonts w:ascii="Bookman Old Style" w:eastAsia="Times New Roman" w:hAnsi="Bookman Old Style" w:cs="Times New Roman"/>
          <w:color w:val="4A4A4A"/>
          <w:sz w:val="23"/>
          <w:szCs w:val="23"/>
          <w:lang w:eastAsia="es-PA"/>
        </w:rPr>
        <w:t>/o</w:t>
      </w:r>
      <w:r>
        <w:rPr>
          <w:rFonts w:ascii="Bookman Old Style" w:eastAsia="Times New Roman" w:hAnsi="Bookman Old Style" w:cs="Times New Roman"/>
          <w:color w:val="4A4A4A"/>
          <w:sz w:val="23"/>
          <w:szCs w:val="23"/>
          <w:lang w:eastAsia="es-PA"/>
        </w:rPr>
        <w:t xml:space="preserve"> no cumplen con las especificaciones solicitadas.</w:t>
      </w:r>
    </w:p>
    <w:p w14:paraId="73F92971" w14:textId="33FAFA43" w:rsidR="00115A1F" w:rsidRPr="00B65434" w:rsidRDefault="00196836" w:rsidP="00E845C5">
      <w:pPr>
        <w:shd w:val="clear" w:color="auto" w:fill="FFFFFF"/>
        <w:spacing w:after="300" w:line="240" w:lineRule="auto"/>
        <w:ind w:left="1020"/>
        <w:jc w:val="both"/>
        <w:textAlignment w:val="baseline"/>
        <w:rPr>
          <w:rFonts w:ascii="Bookman Old Style" w:eastAsia="Times New Roman" w:hAnsi="Bookman Old Style" w:cs="Times New Roman"/>
          <w:color w:val="4A4A4A"/>
          <w:sz w:val="23"/>
          <w:szCs w:val="23"/>
          <w:lang w:eastAsia="es-PA"/>
        </w:rPr>
      </w:pPr>
      <w:r>
        <w:rPr>
          <w:rFonts w:ascii="Bookman Old Style" w:eastAsia="Times New Roman" w:hAnsi="Bookman Old Style" w:cs="Times New Roman"/>
          <w:color w:val="4A4A4A"/>
          <w:sz w:val="23"/>
          <w:szCs w:val="23"/>
          <w:lang w:eastAsia="es-PA"/>
        </w:rPr>
        <w:t>Con la participación en este concurso se da por entendido que el participante acepta las bases del mismo.</w:t>
      </w:r>
    </w:p>
    <w:p w14:paraId="34B1BBB4" w14:textId="77777777" w:rsidR="00AC5438" w:rsidRPr="001E119E" w:rsidRDefault="006B4E04" w:rsidP="001E119E">
      <w:pPr>
        <w:jc w:val="both"/>
        <w:rPr>
          <w:rFonts w:ascii="Bookman Old Style" w:hAnsi="Bookman Old Style"/>
        </w:rPr>
      </w:pPr>
    </w:p>
    <w:sectPr w:rsidR="00AC5438" w:rsidRPr="001E11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2449A"/>
    <w:multiLevelType w:val="multilevel"/>
    <w:tmpl w:val="1DC8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3037BC"/>
    <w:multiLevelType w:val="hybridMultilevel"/>
    <w:tmpl w:val="BFCA4DF4"/>
    <w:lvl w:ilvl="0" w:tplc="180A0001">
      <w:start w:val="1"/>
      <w:numFmt w:val="bullet"/>
      <w:lvlText w:val=""/>
      <w:lvlJc w:val="left"/>
      <w:pPr>
        <w:ind w:left="1740" w:hanging="360"/>
      </w:pPr>
      <w:rPr>
        <w:rFonts w:ascii="Symbol" w:hAnsi="Symbol" w:hint="default"/>
      </w:rPr>
    </w:lvl>
    <w:lvl w:ilvl="1" w:tplc="180A0003" w:tentative="1">
      <w:start w:val="1"/>
      <w:numFmt w:val="bullet"/>
      <w:lvlText w:val="o"/>
      <w:lvlJc w:val="left"/>
      <w:pPr>
        <w:ind w:left="2460" w:hanging="360"/>
      </w:pPr>
      <w:rPr>
        <w:rFonts w:ascii="Courier New" w:hAnsi="Courier New" w:cs="Courier New" w:hint="default"/>
      </w:rPr>
    </w:lvl>
    <w:lvl w:ilvl="2" w:tplc="180A0005" w:tentative="1">
      <w:start w:val="1"/>
      <w:numFmt w:val="bullet"/>
      <w:lvlText w:val=""/>
      <w:lvlJc w:val="left"/>
      <w:pPr>
        <w:ind w:left="3180" w:hanging="360"/>
      </w:pPr>
      <w:rPr>
        <w:rFonts w:ascii="Wingdings" w:hAnsi="Wingdings" w:hint="default"/>
      </w:rPr>
    </w:lvl>
    <w:lvl w:ilvl="3" w:tplc="180A0001" w:tentative="1">
      <w:start w:val="1"/>
      <w:numFmt w:val="bullet"/>
      <w:lvlText w:val=""/>
      <w:lvlJc w:val="left"/>
      <w:pPr>
        <w:ind w:left="3900" w:hanging="360"/>
      </w:pPr>
      <w:rPr>
        <w:rFonts w:ascii="Symbol" w:hAnsi="Symbol" w:hint="default"/>
      </w:rPr>
    </w:lvl>
    <w:lvl w:ilvl="4" w:tplc="180A0003" w:tentative="1">
      <w:start w:val="1"/>
      <w:numFmt w:val="bullet"/>
      <w:lvlText w:val="o"/>
      <w:lvlJc w:val="left"/>
      <w:pPr>
        <w:ind w:left="4620" w:hanging="360"/>
      </w:pPr>
      <w:rPr>
        <w:rFonts w:ascii="Courier New" w:hAnsi="Courier New" w:cs="Courier New" w:hint="default"/>
      </w:rPr>
    </w:lvl>
    <w:lvl w:ilvl="5" w:tplc="180A0005" w:tentative="1">
      <w:start w:val="1"/>
      <w:numFmt w:val="bullet"/>
      <w:lvlText w:val=""/>
      <w:lvlJc w:val="left"/>
      <w:pPr>
        <w:ind w:left="5340" w:hanging="360"/>
      </w:pPr>
      <w:rPr>
        <w:rFonts w:ascii="Wingdings" w:hAnsi="Wingdings" w:hint="default"/>
      </w:rPr>
    </w:lvl>
    <w:lvl w:ilvl="6" w:tplc="180A0001" w:tentative="1">
      <w:start w:val="1"/>
      <w:numFmt w:val="bullet"/>
      <w:lvlText w:val=""/>
      <w:lvlJc w:val="left"/>
      <w:pPr>
        <w:ind w:left="6060" w:hanging="360"/>
      </w:pPr>
      <w:rPr>
        <w:rFonts w:ascii="Symbol" w:hAnsi="Symbol" w:hint="default"/>
      </w:rPr>
    </w:lvl>
    <w:lvl w:ilvl="7" w:tplc="180A0003" w:tentative="1">
      <w:start w:val="1"/>
      <w:numFmt w:val="bullet"/>
      <w:lvlText w:val="o"/>
      <w:lvlJc w:val="left"/>
      <w:pPr>
        <w:ind w:left="6780" w:hanging="360"/>
      </w:pPr>
      <w:rPr>
        <w:rFonts w:ascii="Courier New" w:hAnsi="Courier New" w:cs="Courier New" w:hint="default"/>
      </w:rPr>
    </w:lvl>
    <w:lvl w:ilvl="8" w:tplc="180A0005" w:tentative="1">
      <w:start w:val="1"/>
      <w:numFmt w:val="bullet"/>
      <w:lvlText w:val=""/>
      <w:lvlJc w:val="left"/>
      <w:pPr>
        <w:ind w:left="75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34"/>
    <w:rsid w:val="00115A1F"/>
    <w:rsid w:val="00196836"/>
    <w:rsid w:val="001E119E"/>
    <w:rsid w:val="0029025A"/>
    <w:rsid w:val="0030354B"/>
    <w:rsid w:val="004C4F9B"/>
    <w:rsid w:val="00504E35"/>
    <w:rsid w:val="0056736D"/>
    <w:rsid w:val="006B4E04"/>
    <w:rsid w:val="00895A59"/>
    <w:rsid w:val="00955413"/>
    <w:rsid w:val="00993BD1"/>
    <w:rsid w:val="00A56148"/>
    <w:rsid w:val="00B53C40"/>
    <w:rsid w:val="00B65434"/>
    <w:rsid w:val="00CC49A8"/>
    <w:rsid w:val="00E20DE4"/>
    <w:rsid w:val="00E845C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D988"/>
  <w15:chartTrackingRefBased/>
  <w15:docId w15:val="{84CF4318-A493-410B-9A8C-279A7884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65434"/>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65434"/>
    <w:rPr>
      <w:rFonts w:ascii="Times New Roman" w:eastAsia="Times New Roman" w:hAnsi="Times New Roman" w:cs="Times New Roman"/>
      <w:b/>
      <w:bCs/>
      <w:sz w:val="27"/>
      <w:szCs w:val="27"/>
      <w:lang w:eastAsia="es-PA"/>
    </w:rPr>
  </w:style>
  <w:style w:type="paragraph" w:customStyle="1" w:styleId="texto-concurso">
    <w:name w:val="texto-concurso"/>
    <w:basedOn w:val="Normal"/>
    <w:rsid w:val="00B65434"/>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concurso">
    <w:name w:val="concurso"/>
    <w:basedOn w:val="Normal"/>
    <w:rsid w:val="00B65434"/>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NormalWeb">
    <w:name w:val="Normal (Web)"/>
    <w:basedOn w:val="Normal"/>
    <w:uiPriority w:val="99"/>
    <w:semiHidden/>
    <w:unhideWhenUsed/>
    <w:rsid w:val="00B65434"/>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unhideWhenUsed/>
    <w:rsid w:val="001E119E"/>
    <w:rPr>
      <w:color w:val="0563C1" w:themeColor="hyperlink"/>
      <w:u w:val="single"/>
    </w:rPr>
  </w:style>
  <w:style w:type="character" w:styleId="Mencinsinresolver">
    <w:name w:val="Unresolved Mention"/>
    <w:basedOn w:val="Fuentedeprrafopredeter"/>
    <w:uiPriority w:val="99"/>
    <w:semiHidden/>
    <w:unhideWhenUsed/>
    <w:rsid w:val="001E119E"/>
    <w:rPr>
      <w:color w:val="605E5C"/>
      <w:shd w:val="clear" w:color="auto" w:fill="E1DFDD"/>
    </w:rPr>
  </w:style>
  <w:style w:type="paragraph" w:styleId="Prrafodelista">
    <w:name w:val="List Paragraph"/>
    <w:basedOn w:val="Normal"/>
    <w:uiPriority w:val="34"/>
    <w:qFormat/>
    <w:rsid w:val="00895A59"/>
    <w:pPr>
      <w:ind w:left="720"/>
      <w:contextualSpacing/>
    </w:pPr>
  </w:style>
  <w:style w:type="character" w:styleId="Hipervnculovisitado">
    <w:name w:val="FollowedHyperlink"/>
    <w:basedOn w:val="Fuentedeprrafopredeter"/>
    <w:uiPriority w:val="99"/>
    <w:semiHidden/>
    <w:unhideWhenUsed/>
    <w:rsid w:val="00CC4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89422">
      <w:bodyDiv w:val="1"/>
      <w:marLeft w:val="0"/>
      <w:marRight w:val="0"/>
      <w:marTop w:val="0"/>
      <w:marBottom w:val="0"/>
      <w:divBdr>
        <w:top w:val="none" w:sz="0" w:space="0" w:color="auto"/>
        <w:left w:val="none" w:sz="0" w:space="0" w:color="auto"/>
        <w:bottom w:val="none" w:sz="0" w:space="0" w:color="auto"/>
        <w:right w:val="none" w:sz="0" w:space="0" w:color="auto"/>
      </w:divBdr>
    </w:div>
    <w:div w:id="14520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ogobcorp@gmail.com" TargetMode="External"/><Relationship Id="rId3" Type="http://schemas.openxmlformats.org/officeDocument/2006/relationships/settings" Target="settings.xml"/><Relationship Id="rId7" Type="http://schemas.openxmlformats.org/officeDocument/2006/relationships/hyperlink" Target="mailto:igc@igc-pana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gc-panama.org/wp-content/uploads/2021/08/INVESTIGACION-GENERO-USMA-11082021.pdf"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Eloina Diaz</dc:creator>
  <cp:keywords/>
  <dc:description/>
  <cp:lastModifiedBy>Monica Gamboa (TI PA)</cp:lastModifiedBy>
  <cp:revision>2</cp:revision>
  <dcterms:created xsi:type="dcterms:W3CDTF">2021-09-30T22:32:00Z</dcterms:created>
  <dcterms:modified xsi:type="dcterms:W3CDTF">2021-09-30T22:32:00Z</dcterms:modified>
</cp:coreProperties>
</file>